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C4" w:rsidRDefault="00A67DC4" w:rsidP="00A67D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05340" w:rsidRDefault="00705340" w:rsidP="00705340">
      <w:pPr>
        <w:jc w:val="center"/>
        <w:rPr>
          <w:b/>
          <w:sz w:val="28"/>
          <w:szCs w:val="28"/>
        </w:rPr>
      </w:pPr>
    </w:p>
    <w:p w:rsidR="00705340" w:rsidRPr="00335D2C" w:rsidRDefault="00705340" w:rsidP="00705340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705340" w:rsidRPr="003A1F79" w:rsidRDefault="00705340" w:rsidP="007053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9476F">
        <w:rPr>
          <w:b/>
          <w:sz w:val="24"/>
          <w:szCs w:val="24"/>
        </w:rPr>
        <w:t xml:space="preserve">28 ноября </w:t>
      </w:r>
      <w:r>
        <w:rPr>
          <w:b/>
          <w:sz w:val="24"/>
          <w:szCs w:val="24"/>
        </w:rPr>
        <w:t xml:space="preserve">2018 </w:t>
      </w:r>
      <w:r w:rsidR="0079476F">
        <w:rPr>
          <w:b/>
          <w:sz w:val="24"/>
          <w:szCs w:val="24"/>
        </w:rPr>
        <w:t>года</w:t>
      </w:r>
      <w:r w:rsidR="0079476F">
        <w:rPr>
          <w:b/>
          <w:sz w:val="24"/>
          <w:szCs w:val="24"/>
        </w:rPr>
        <w:tab/>
      </w:r>
      <w:r w:rsidR="0079476F">
        <w:rPr>
          <w:b/>
          <w:sz w:val="24"/>
          <w:szCs w:val="24"/>
        </w:rPr>
        <w:tab/>
      </w:r>
      <w:r w:rsidR="0079476F">
        <w:rPr>
          <w:b/>
          <w:sz w:val="24"/>
          <w:szCs w:val="24"/>
        </w:rPr>
        <w:tab/>
      </w:r>
      <w:r w:rsidR="0079476F">
        <w:rPr>
          <w:b/>
          <w:sz w:val="24"/>
          <w:szCs w:val="24"/>
        </w:rPr>
        <w:tab/>
      </w:r>
      <w:r w:rsidR="0079476F">
        <w:rPr>
          <w:b/>
          <w:sz w:val="24"/>
          <w:szCs w:val="24"/>
        </w:rPr>
        <w:tab/>
      </w:r>
      <w:r w:rsidR="0079476F">
        <w:rPr>
          <w:b/>
          <w:sz w:val="24"/>
          <w:szCs w:val="24"/>
        </w:rPr>
        <w:tab/>
      </w:r>
      <w:r w:rsidR="0079476F">
        <w:rPr>
          <w:b/>
          <w:sz w:val="24"/>
          <w:szCs w:val="24"/>
        </w:rPr>
        <w:tab/>
      </w:r>
      <w:r w:rsidR="0079476F">
        <w:rPr>
          <w:b/>
          <w:sz w:val="24"/>
          <w:szCs w:val="24"/>
        </w:rPr>
        <w:tab/>
      </w:r>
      <w:r w:rsidR="0079476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№ </w:t>
      </w:r>
      <w:r w:rsidR="00303B7B">
        <w:rPr>
          <w:b/>
          <w:sz w:val="24"/>
          <w:szCs w:val="24"/>
        </w:rPr>
        <w:t>267</w:t>
      </w:r>
    </w:p>
    <w:p w:rsidR="00705340" w:rsidRPr="003A1F79" w:rsidRDefault="00705340" w:rsidP="00705340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705340" w:rsidRDefault="00705340" w:rsidP="00705340">
      <w:pPr>
        <w:rPr>
          <w:sz w:val="28"/>
          <w:szCs w:val="28"/>
        </w:rPr>
      </w:pPr>
    </w:p>
    <w:p w:rsidR="00705340" w:rsidRDefault="00705340" w:rsidP="00705340">
      <w:pPr>
        <w:pStyle w:val="a6"/>
        <w:rPr>
          <w:rFonts w:ascii="Times New Roman" w:hAnsi="Times New Roman"/>
          <w:sz w:val="28"/>
          <w:szCs w:val="28"/>
        </w:rPr>
      </w:pPr>
    </w:p>
    <w:p w:rsidR="00705340" w:rsidRPr="006564F5" w:rsidRDefault="00D21BDE" w:rsidP="00705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05340">
        <w:rPr>
          <w:b/>
          <w:sz w:val="28"/>
          <w:szCs w:val="28"/>
        </w:rPr>
        <w:t>нформация о</w:t>
      </w:r>
      <w:r w:rsidR="00AA1B61">
        <w:rPr>
          <w:b/>
          <w:sz w:val="28"/>
          <w:szCs w:val="28"/>
        </w:rPr>
        <w:t>б</w:t>
      </w:r>
      <w:r w:rsidR="00705340">
        <w:rPr>
          <w:b/>
          <w:sz w:val="28"/>
          <w:szCs w:val="28"/>
        </w:rPr>
        <w:t xml:space="preserve"> ожидаемых итогах выполнения показателей прогноза</w:t>
      </w:r>
      <w:r w:rsidR="00705340"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705340">
        <w:rPr>
          <w:b/>
          <w:sz w:val="28"/>
          <w:szCs w:val="28"/>
        </w:rPr>
        <w:t xml:space="preserve">ения Кореновского района за 2018 год и </w:t>
      </w:r>
      <w:r w:rsidR="0079476F">
        <w:rPr>
          <w:b/>
          <w:sz w:val="28"/>
          <w:szCs w:val="28"/>
        </w:rPr>
        <w:t xml:space="preserve">плановый период 2019-2020года </w:t>
      </w:r>
      <w:r w:rsidR="00705340">
        <w:rPr>
          <w:b/>
          <w:sz w:val="28"/>
          <w:szCs w:val="28"/>
        </w:rPr>
        <w:t xml:space="preserve"> </w:t>
      </w:r>
    </w:p>
    <w:p w:rsidR="00705340" w:rsidRPr="006564F5" w:rsidRDefault="00705340" w:rsidP="00705340">
      <w:pPr>
        <w:jc w:val="center"/>
        <w:rPr>
          <w:b/>
          <w:sz w:val="28"/>
          <w:szCs w:val="28"/>
        </w:rPr>
      </w:pPr>
    </w:p>
    <w:p w:rsidR="00705340" w:rsidRPr="006564F5" w:rsidRDefault="00705340" w:rsidP="00705340">
      <w:pPr>
        <w:ind w:firstLine="900"/>
        <w:jc w:val="center"/>
        <w:rPr>
          <w:sz w:val="28"/>
          <w:szCs w:val="28"/>
        </w:rPr>
      </w:pP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к сведению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ожидаемых итогах выполнения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прогноза</w:t>
      </w:r>
      <w:r w:rsidRPr="006564F5">
        <w:rPr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sz w:val="28"/>
          <w:szCs w:val="28"/>
        </w:rPr>
        <w:t>ения Кореновского района за 2018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9476F" w:rsidRPr="0079476F">
        <w:rPr>
          <w:sz w:val="28"/>
          <w:szCs w:val="28"/>
        </w:rPr>
        <w:t>и плановый период 2019-2020года</w:t>
      </w:r>
      <w:r w:rsidR="0079476F">
        <w:rPr>
          <w:b/>
          <w:sz w:val="28"/>
          <w:szCs w:val="28"/>
        </w:rPr>
        <w:t xml:space="preserve"> </w:t>
      </w:r>
      <w:r w:rsidRPr="006564F5">
        <w:rPr>
          <w:sz w:val="28"/>
          <w:szCs w:val="28"/>
        </w:rPr>
        <w:t>(прилагается).</w:t>
      </w:r>
    </w:p>
    <w:p w:rsidR="00705340" w:rsidRPr="00DA0F8B" w:rsidRDefault="00705340" w:rsidP="007053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705340" w:rsidRDefault="00705340" w:rsidP="00705340">
      <w:pPr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>3.Решение вступает в силу после его официального опубликования</w:t>
      </w:r>
    </w:p>
    <w:p w:rsidR="00705340" w:rsidRPr="006564F5" w:rsidRDefault="00705340" w:rsidP="00705340">
      <w:pPr>
        <w:ind w:firstLine="900"/>
        <w:jc w:val="both"/>
        <w:rPr>
          <w:sz w:val="28"/>
          <w:szCs w:val="28"/>
        </w:rPr>
      </w:pP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15517" w:type="dxa"/>
        <w:tblInd w:w="108" w:type="dxa"/>
        <w:tblLook w:val="04A0" w:firstRow="1" w:lastRow="0" w:firstColumn="1" w:lastColumn="0" w:noHBand="0" w:noVBand="1"/>
      </w:tblPr>
      <w:tblGrid>
        <w:gridCol w:w="2258"/>
        <w:gridCol w:w="1016"/>
        <w:gridCol w:w="1288"/>
        <w:gridCol w:w="1015"/>
        <w:gridCol w:w="1769"/>
        <w:gridCol w:w="1534"/>
        <w:gridCol w:w="1534"/>
        <w:gridCol w:w="1445"/>
        <w:gridCol w:w="926"/>
        <w:gridCol w:w="903"/>
        <w:gridCol w:w="926"/>
        <w:gridCol w:w="903"/>
      </w:tblGrid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9476F" w:rsidP="007053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28.11.2018</w:t>
            </w:r>
            <w:r w:rsidR="00705340" w:rsidRPr="00705340">
              <w:rPr>
                <w:color w:val="000000"/>
                <w:sz w:val="28"/>
                <w:szCs w:val="28"/>
              </w:rPr>
              <w:t xml:space="preserve"> №</w:t>
            </w:r>
            <w:r w:rsidR="00303B7B">
              <w:rPr>
                <w:color w:val="000000"/>
                <w:sz w:val="28"/>
                <w:szCs w:val="28"/>
              </w:rPr>
              <w:t>267</w:t>
            </w:r>
            <w:bookmarkStart w:id="0" w:name="_GoBack"/>
            <w:bookmarkEnd w:id="0"/>
          </w:p>
        </w:tc>
      </w:tr>
      <w:tr w:rsidR="00705340" w:rsidRPr="00705340" w:rsidTr="00705340">
        <w:trPr>
          <w:trHeight w:val="1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660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 xml:space="preserve">Информация </w:t>
            </w:r>
            <w:proofErr w:type="gramStart"/>
            <w:r w:rsidRPr="00705340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705340">
              <w:rPr>
                <w:color w:val="000000"/>
                <w:sz w:val="28"/>
                <w:szCs w:val="28"/>
              </w:rPr>
              <w:t xml:space="preserve"> ожидаемом выполнении показателей прогноза социально-экономического развития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Братковского сельского поселения Кореновского района за 2018 год</w:t>
            </w:r>
            <w:r w:rsidR="0079476F">
              <w:rPr>
                <w:b/>
                <w:sz w:val="28"/>
                <w:szCs w:val="28"/>
              </w:rPr>
              <w:t xml:space="preserve"> </w:t>
            </w:r>
            <w:r w:rsidR="0079476F" w:rsidRPr="0079476F">
              <w:rPr>
                <w:sz w:val="28"/>
                <w:szCs w:val="28"/>
              </w:rPr>
              <w:t>и плановый период 2019-2020года</w:t>
            </w:r>
          </w:p>
        </w:tc>
      </w:tr>
      <w:tr w:rsidR="00705340" w:rsidRPr="00705340" w:rsidTr="00705340">
        <w:trPr>
          <w:trHeight w:val="345"/>
        </w:trPr>
        <w:tc>
          <w:tcPr>
            <w:tcW w:w="11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34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0534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27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5340">
              <w:rPr>
                <w:color w:val="000000"/>
                <w:sz w:val="22"/>
                <w:szCs w:val="22"/>
              </w:rPr>
              <w:t>Показатель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,е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деница</w:t>
            </w:r>
            <w:proofErr w:type="spellEnd"/>
            <w:r w:rsidRPr="00705340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Отчет  2017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Ожидаемые итоги  2018 г.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Прогноз  на 2018 год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Прогнозируемый темп роста,  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Темп роста  2018 г. к 2017 г.,  % (гр.3/гр.2х100)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Процент выполнения прогноза 2018 года  (гр.3/гр.4х100)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Отклонение фактического темпа роста 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 xml:space="preserve"> планового,  % (гр.6-гр.5)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2019 год прогноз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2019 г в % к 2018 г.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2020 год прогноз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2020 г в % к 2019 г.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</w:tr>
      <w:tr w:rsidR="00705340" w:rsidRPr="00705340" w:rsidTr="00705340">
        <w:trPr>
          <w:trHeight w:val="24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705340">
              <w:rPr>
                <w:color w:val="000000"/>
                <w:sz w:val="22"/>
                <w:szCs w:val="22"/>
              </w:rPr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5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Номинальная начисленная среднемесячная заработная плата,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122,8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Прибыль прибыльных предприятий, млн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Обрабатывающие производства ( по крупным и средним предприятиям)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54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705340">
              <w:rPr>
                <w:color w:val="000000"/>
                <w:sz w:val="22"/>
                <w:szCs w:val="22"/>
              </w:rPr>
              <w:t>мил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7053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24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1. Хлеб и хлебобулочные изделия,  тыс. тонн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2. Мясо и субпродукты пищевые,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</w:tr>
      <w:tr w:rsidR="00705340" w:rsidRPr="00705340" w:rsidTr="00705340">
        <w:trPr>
          <w:trHeight w:val="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15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Зерно (в весе  после доработки),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-27,9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-23,6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Плоды и ягоды,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75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Мясо в живой массе (в живом весе),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-122,9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857,1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5340">
              <w:rPr>
                <w:color w:val="000000"/>
                <w:sz w:val="22"/>
                <w:szCs w:val="22"/>
              </w:rPr>
              <w:t>Молоко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705340">
              <w:rPr>
                <w:color w:val="000000"/>
                <w:sz w:val="22"/>
                <w:szCs w:val="22"/>
              </w:rPr>
              <w:t>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4,830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-27,7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5,500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-43,6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Яйца, млн.шт.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КРС, голов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в том числе коровы, голов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2907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Птица,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олов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85,1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Оборот розничной торговли, тыс.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144000,0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152000,0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151000,0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-28,6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Инвестиционная и строительная деятельность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 (по крупным и средним предприятиям),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Малый бизнес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Количество субъектов малого предпринимательства, ед. на 1000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5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Ввод в эксплуатацию жилых домов предприятиями всех форм собственности, кв.м.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76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 xml:space="preserve">Протяженность водопроводных сетей, 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28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Глава Братковского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Кореновского района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0F13F9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А.В. Демченко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0F13F9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03B7B"/>
    <w:rsid w:val="00356788"/>
    <w:rsid w:val="00364A8F"/>
    <w:rsid w:val="00394FD3"/>
    <w:rsid w:val="003B510C"/>
    <w:rsid w:val="003D13F6"/>
    <w:rsid w:val="00437512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05340"/>
    <w:rsid w:val="0075227E"/>
    <w:rsid w:val="0079476F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A1B61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21BDE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9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54</cp:revision>
  <cp:lastPrinted>2018-10-26T07:21:00Z</cp:lastPrinted>
  <dcterms:created xsi:type="dcterms:W3CDTF">2018-04-24T12:54:00Z</dcterms:created>
  <dcterms:modified xsi:type="dcterms:W3CDTF">2018-11-26T16:47:00Z</dcterms:modified>
</cp:coreProperties>
</file>