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0D6449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D6449">
        <w:rPr>
          <w:rFonts w:ascii="Times New Roman" w:hAnsi="Times New Roman"/>
          <w:i w:val="0"/>
          <w:sz w:val="24"/>
          <w:szCs w:val="24"/>
          <w:lang w:val="ru-RU"/>
        </w:rPr>
        <w:t>СОВЕТ БРАТКОВСКОГО СЕЛЬСКОГО ПОСЕЛЕНИЯ</w:t>
      </w:r>
    </w:p>
    <w:p w:rsidR="00100F62" w:rsidRPr="000D6449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>КОРЕНОВСКОГО РАЙОНА</w:t>
      </w:r>
    </w:p>
    <w:p w:rsidR="00100F62" w:rsidRPr="000D6449" w:rsidRDefault="00953692" w:rsidP="008C3BCF">
      <w:pPr>
        <w:jc w:val="center"/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 xml:space="preserve"> </w:t>
      </w:r>
    </w:p>
    <w:p w:rsidR="00100F62" w:rsidRPr="000D6449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>РЕШЕНИЕ</w:t>
      </w:r>
    </w:p>
    <w:p w:rsidR="00953692" w:rsidRPr="000D6449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0D6449" w:rsidRDefault="00621190" w:rsidP="00100F62">
      <w:pPr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>о</w:t>
      </w:r>
      <w:r w:rsidR="00100F62" w:rsidRPr="000D6449">
        <w:rPr>
          <w:rFonts w:ascii="Times New Roman" w:hAnsi="Times New Roman"/>
          <w:b/>
          <w:lang w:val="ru-RU"/>
        </w:rPr>
        <w:t>т</w:t>
      </w:r>
      <w:r w:rsidR="002D2E1C" w:rsidRPr="000D6449">
        <w:rPr>
          <w:rFonts w:ascii="Times New Roman" w:hAnsi="Times New Roman"/>
          <w:b/>
          <w:lang w:val="ru-RU"/>
        </w:rPr>
        <w:t xml:space="preserve"> </w:t>
      </w:r>
      <w:r w:rsidR="005A6CDD">
        <w:rPr>
          <w:rFonts w:ascii="Times New Roman" w:hAnsi="Times New Roman"/>
          <w:b/>
          <w:lang w:val="ru-RU"/>
        </w:rPr>
        <w:t xml:space="preserve">28 апреля </w:t>
      </w:r>
      <w:r w:rsidR="000D6449" w:rsidRPr="000D6449">
        <w:rPr>
          <w:rFonts w:ascii="Times New Roman" w:hAnsi="Times New Roman"/>
          <w:b/>
          <w:lang w:val="ru-RU"/>
        </w:rPr>
        <w:t>2021</w:t>
      </w:r>
      <w:r w:rsidR="00953692" w:rsidRPr="000D6449">
        <w:rPr>
          <w:rFonts w:ascii="Times New Roman" w:hAnsi="Times New Roman"/>
          <w:b/>
          <w:lang w:val="ru-RU"/>
        </w:rPr>
        <w:t xml:space="preserve"> </w:t>
      </w:r>
      <w:r w:rsidR="00595481" w:rsidRPr="000D6449">
        <w:rPr>
          <w:rFonts w:ascii="Times New Roman" w:hAnsi="Times New Roman"/>
          <w:b/>
          <w:lang w:val="ru-RU"/>
        </w:rPr>
        <w:t>года</w:t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BC5B9B" w:rsidRPr="000D6449">
        <w:rPr>
          <w:rFonts w:ascii="Times New Roman" w:hAnsi="Times New Roman"/>
          <w:b/>
          <w:lang w:val="ru-RU"/>
        </w:rPr>
        <w:t>№</w:t>
      </w:r>
      <w:r w:rsidR="000D6449" w:rsidRPr="000D6449">
        <w:rPr>
          <w:rFonts w:ascii="Times New Roman" w:hAnsi="Times New Roman"/>
          <w:b/>
          <w:lang w:val="ru-RU"/>
        </w:rPr>
        <w:t xml:space="preserve"> </w:t>
      </w:r>
      <w:r w:rsidR="005A6CDD">
        <w:rPr>
          <w:rFonts w:ascii="Times New Roman" w:hAnsi="Times New Roman"/>
          <w:b/>
          <w:lang w:val="ru-RU"/>
        </w:rPr>
        <w:t>98</w:t>
      </w:r>
    </w:p>
    <w:p w:rsidR="00100F62" w:rsidRPr="000D6449" w:rsidRDefault="008C3BCF" w:rsidP="00100F62">
      <w:pPr>
        <w:jc w:val="center"/>
        <w:rPr>
          <w:rFonts w:ascii="Times New Roman" w:hAnsi="Times New Roman"/>
          <w:lang w:val="ru-RU"/>
        </w:rPr>
      </w:pPr>
      <w:r w:rsidRPr="000D6449">
        <w:rPr>
          <w:rFonts w:ascii="Times New Roman" w:hAnsi="Times New Roman"/>
          <w:lang w:val="ru-RU"/>
        </w:rPr>
        <w:t>с.</w:t>
      </w:r>
      <w:r w:rsidR="00C25324" w:rsidRPr="000D6449">
        <w:rPr>
          <w:rFonts w:ascii="Times New Roman" w:hAnsi="Times New Roman"/>
          <w:lang w:val="ru-RU"/>
        </w:rPr>
        <w:t xml:space="preserve"> </w:t>
      </w:r>
      <w:proofErr w:type="spellStart"/>
      <w:r w:rsidR="00C25324" w:rsidRPr="000D6449">
        <w:rPr>
          <w:rFonts w:ascii="Times New Roman" w:hAnsi="Times New Roman"/>
          <w:lang w:val="ru-RU"/>
        </w:rPr>
        <w:t>Братковское</w:t>
      </w:r>
      <w:proofErr w:type="spellEnd"/>
    </w:p>
    <w:p w:rsidR="00100F62" w:rsidRPr="000D6449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6C3A60" w:rsidRPr="000D6449" w:rsidRDefault="006C3A60" w:rsidP="001D651C">
      <w:pPr>
        <w:pStyle w:val="af9"/>
      </w:pPr>
    </w:p>
    <w:p w:rsidR="00A41B23" w:rsidRPr="000D6449" w:rsidRDefault="00A41B23" w:rsidP="00A41B23">
      <w:pPr>
        <w:jc w:val="center"/>
        <w:rPr>
          <w:lang w:val="ru-RU"/>
        </w:rPr>
      </w:pPr>
      <w:r w:rsidRPr="000D6449">
        <w:rPr>
          <w:rFonts w:ascii="Times New Roman" w:hAnsi="Times New Roman"/>
          <w:b/>
          <w:noProof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23 декабря 2020 года № 80 «О бюджете Братковского сельского поселения Кореновского района на 2021 год» </w:t>
      </w:r>
    </w:p>
    <w:p w:rsidR="00A41B23" w:rsidRPr="000D6449" w:rsidRDefault="00A41B23" w:rsidP="00A41B23">
      <w:pPr>
        <w:pStyle w:val="af3"/>
        <w:widowControl w:val="0"/>
        <w:rPr>
          <w:sz w:val="24"/>
          <w:szCs w:val="24"/>
        </w:rPr>
      </w:pP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Кореновского района от 23 декабря 2020 года № 80 «О бюджете Братковского сельского посел</w:t>
      </w:r>
      <w:r w:rsidR="00297D0E">
        <w:rPr>
          <w:rFonts w:ascii="Times New Roman" w:hAnsi="Times New Roman"/>
          <w:noProof/>
          <w:lang w:val="ru-RU" w:eastAsia="ru-RU" w:bidi="ar-SA"/>
        </w:rPr>
        <w:t>ения Кореновского района на 2021</w:t>
      </w:r>
      <w:r w:rsidRPr="000D6449">
        <w:rPr>
          <w:rFonts w:ascii="Times New Roman" w:hAnsi="Times New Roman"/>
          <w:noProof/>
          <w:lang w:val="ru-RU" w:eastAsia="ru-RU" w:bidi="ar-SA"/>
        </w:rPr>
        <w:t xml:space="preserve"> год» следующие изменения и дополнения: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1.1.Пункт 1 подпункты 1,2,9  изложить в следующей редакции: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CB1C8D">
        <w:rPr>
          <w:rFonts w:ascii="Times New Roman" w:hAnsi="Times New Roman"/>
          <w:noProof/>
          <w:lang w:val="ru-RU" w:eastAsia="ru-RU" w:bidi="ar-SA"/>
        </w:rPr>
        <w:t>тексту – местный бюджет) на 2021</w:t>
      </w:r>
      <w:r w:rsidRPr="000D6449">
        <w:rPr>
          <w:rFonts w:ascii="Times New Roman" w:hAnsi="Times New Roman"/>
          <w:noProof/>
          <w:lang w:val="ru-RU" w:eastAsia="ru-RU" w:bidi="ar-SA"/>
        </w:rPr>
        <w:t xml:space="preserve"> год: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1) общий объем доходов в сумме 13422,6 тыс. рублей;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 xml:space="preserve">2) общий объем расходов в сумме </w:t>
      </w:r>
      <w:r w:rsidR="000D6449">
        <w:rPr>
          <w:rFonts w:ascii="Times New Roman" w:hAnsi="Times New Roman"/>
          <w:noProof/>
          <w:lang w:val="ru-RU" w:eastAsia="ru-RU" w:bidi="ar-SA"/>
        </w:rPr>
        <w:t>13953,6</w:t>
      </w:r>
      <w:r w:rsidRPr="000D6449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A41B23" w:rsidRPr="000D6449" w:rsidRDefault="00A41B23" w:rsidP="00A41B23">
      <w:pPr>
        <w:pStyle w:val="af3"/>
        <w:widowControl w:val="0"/>
        <w:rPr>
          <w:sz w:val="24"/>
          <w:szCs w:val="24"/>
        </w:rPr>
      </w:pPr>
      <w:r w:rsidRPr="000D6449">
        <w:rPr>
          <w:sz w:val="24"/>
          <w:szCs w:val="24"/>
        </w:rPr>
        <w:t xml:space="preserve">9) дефицит местного бюджета в сумме </w:t>
      </w:r>
      <w:r w:rsidR="000D6449">
        <w:rPr>
          <w:sz w:val="24"/>
          <w:szCs w:val="24"/>
        </w:rPr>
        <w:t>531,0</w:t>
      </w:r>
      <w:r w:rsidRPr="000D6449">
        <w:rPr>
          <w:sz w:val="24"/>
          <w:szCs w:val="24"/>
        </w:rPr>
        <w:t xml:space="preserve"> тыс. рублей.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2021 год согласно приложению № 5 к настоящему решению.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2. Приложение № 3 изложить в новой редакции (приложение № 1);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3. Приложение №4 изложить в новой редакции (приложение № 2);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4. Приложение № 5 изложить в новой редакции (приложение № 3);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5. Приложение № 6 изложить в новой редакции (приложение № 4);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6. Приложение № 7 изложить в новой редакции (приложение № 5)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7. Дополнить приложением №10 (приложение № 6)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 xml:space="preserve">8. </w:t>
      </w:r>
      <w:r w:rsidRPr="000D6449">
        <w:rPr>
          <w:rFonts w:ascii="Times New Roman" w:eastAsia="Times New Roman" w:hAnsi="Times New Roman"/>
          <w:lang w:val="ru-RU" w:eastAsia="ru-RU"/>
        </w:rPr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Pr="000D6449">
        <w:rPr>
          <w:rFonts w:ascii="Times New Roman" w:eastAsia="Times New Roman" w:hAnsi="Times New Roman"/>
          <w:lang w:val="ru-RU" w:eastAsia="ru-RU"/>
        </w:rPr>
        <w:t>Братковского</w:t>
      </w:r>
      <w:proofErr w:type="spellEnd"/>
      <w:r w:rsidRPr="000D6449">
        <w:rPr>
          <w:rFonts w:ascii="Times New Roman" w:eastAsia="Times New Roman" w:hAnsi="Times New Roman"/>
          <w:lang w:val="ru-RU" w:eastAsia="ru-RU"/>
        </w:rPr>
        <w:t xml:space="preserve"> сельского поселения </w:t>
      </w:r>
      <w:proofErr w:type="spellStart"/>
      <w:r w:rsidRPr="000D6449">
        <w:rPr>
          <w:rFonts w:ascii="Times New Roman" w:eastAsia="Times New Roman" w:hAnsi="Times New Roman"/>
          <w:lang w:val="ru-RU" w:eastAsia="ru-RU"/>
        </w:rPr>
        <w:t>Кореновского</w:t>
      </w:r>
      <w:proofErr w:type="spellEnd"/>
      <w:r w:rsidRPr="000D6449">
        <w:rPr>
          <w:rFonts w:ascii="Times New Roman" w:eastAsia="Times New Roman" w:hAnsi="Times New Roman"/>
          <w:lang w:val="ru-RU" w:eastAsia="ru-RU"/>
        </w:rPr>
        <w:t xml:space="preserve"> района в информационно-телекоммуникационной сети «Интернет». 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9. Решение вступает в силу после его опубликования.</w:t>
      </w:r>
    </w:p>
    <w:p w:rsidR="00A41B23" w:rsidRPr="000D6449" w:rsidRDefault="00A41B23" w:rsidP="00A41B23">
      <w:pPr>
        <w:rPr>
          <w:rFonts w:ascii="Times New Roman" w:hAnsi="Times New Roman"/>
          <w:noProof/>
          <w:lang w:val="ru-RU" w:eastAsia="ru-RU" w:bidi="ar-SA"/>
        </w:rPr>
      </w:pPr>
    </w:p>
    <w:p w:rsidR="00A41B23" w:rsidRPr="000D6449" w:rsidRDefault="00A41B23" w:rsidP="00A41B23">
      <w:pPr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A41B23" w:rsidRPr="000D6449" w:rsidRDefault="00A41B23" w:rsidP="00A41B23">
      <w:pPr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A41B23" w:rsidRPr="000D6449" w:rsidRDefault="00A41B23" w:rsidP="00A41B23">
      <w:pPr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  <w:t>А.В. Демченко</w:t>
      </w:r>
    </w:p>
    <w:p w:rsidR="006C3A60" w:rsidRPr="000D6449" w:rsidRDefault="006C3A60" w:rsidP="001D651C">
      <w:pPr>
        <w:pStyle w:val="af9"/>
      </w:pPr>
    </w:p>
    <w:p w:rsidR="006C3A60" w:rsidRPr="000D6449" w:rsidRDefault="006C3A60" w:rsidP="001D651C">
      <w:pPr>
        <w:pStyle w:val="af9"/>
      </w:pPr>
    </w:p>
    <w:p w:rsidR="006C3A60" w:rsidRPr="000D6449" w:rsidRDefault="006C3A60" w:rsidP="001D651C">
      <w:pPr>
        <w:pStyle w:val="af9"/>
      </w:pPr>
    </w:p>
    <w:p w:rsidR="006C3A60" w:rsidRPr="000D6449" w:rsidRDefault="006C3A60" w:rsidP="001D651C">
      <w:pPr>
        <w:pStyle w:val="af9"/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0D6449" w:rsidRDefault="000D6449" w:rsidP="001D651C">
      <w:pPr>
        <w:pStyle w:val="af9"/>
        <w:rPr>
          <w:sz w:val="28"/>
          <w:szCs w:val="28"/>
        </w:rPr>
      </w:pPr>
    </w:p>
    <w:p w:rsidR="000D6449" w:rsidRDefault="000D6449" w:rsidP="001D651C">
      <w:pPr>
        <w:pStyle w:val="af9"/>
        <w:rPr>
          <w:sz w:val="28"/>
          <w:szCs w:val="28"/>
        </w:rPr>
      </w:pPr>
    </w:p>
    <w:p w:rsidR="00A41B23" w:rsidRDefault="00A41B23" w:rsidP="00A41B23">
      <w:pPr>
        <w:pStyle w:val="af9"/>
        <w:rPr>
          <w:sz w:val="28"/>
          <w:szCs w:val="28"/>
        </w:rPr>
      </w:pPr>
    </w:p>
    <w:p w:rsidR="008C3BCF" w:rsidRDefault="008C3BCF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4650" w:rsidRPr="00BB3024" w:rsidRDefault="00824650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98</w:t>
      </w:r>
    </w:p>
    <w:p w:rsidR="00A41B23" w:rsidRDefault="00A41B23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2021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8893,2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9F51A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1116,2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1B4EDA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2493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D6449" w:rsidRPr="00164113" w:rsidRDefault="000D644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0D6449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4529,4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88325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4443,6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9402BE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</w:t>
            </w:r>
            <w:r w:rsidR="009F51A2">
              <w:rPr>
                <w:sz w:val="28"/>
                <w:szCs w:val="28"/>
              </w:rPr>
              <w:t>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170E4B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9E2837" w:rsidRPr="009E2837" w:rsidTr="00D73248">
        <w:trPr>
          <w:trHeight w:val="313"/>
        </w:trPr>
        <w:tc>
          <w:tcPr>
            <w:tcW w:w="3067" w:type="dxa"/>
            <w:gridSpan w:val="2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5166" w:type="dxa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E2837" w:rsidRPr="00352844" w:rsidRDefault="009E283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88325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88325F" w:rsidP="006E7F49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05030 10 0000 150</w:t>
            </w:r>
          </w:p>
        </w:tc>
        <w:tc>
          <w:tcPr>
            <w:tcW w:w="5166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66" w:type="dxa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0D6449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13422,6</w:t>
            </w:r>
          </w:p>
        </w:tc>
      </w:tr>
    </w:tbl>
    <w:p w:rsidR="009E2837" w:rsidRPr="00164113" w:rsidRDefault="009E2837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16411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64113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4650" w:rsidRPr="00BB3024" w:rsidRDefault="00824650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98</w:t>
      </w: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F4BA3">
        <w:rPr>
          <w:rFonts w:ascii="Times New Roman" w:hAnsi="Times New Roman"/>
          <w:sz w:val="28"/>
          <w:szCs w:val="28"/>
          <w:lang w:val="ru-RU"/>
        </w:rPr>
        <w:t>2021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0D644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13953,6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70E4B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4547,8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3632,4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183,1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3556,6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3367,3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2165,5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1223,2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70E4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909CC" w:rsidRDefault="009909C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4650" w:rsidRPr="00BB3024" w:rsidRDefault="00824650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98</w:t>
      </w:r>
    </w:p>
    <w:p w:rsidR="00FF6665" w:rsidRDefault="00FF6665" w:rsidP="00A41B2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0D64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13953,6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2021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1B4EDA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Кореновского</w:t>
            </w:r>
            <w:proofErr w:type="spellEnd"/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proofErr w:type="gram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Ведомственная  целевая</w:t>
            </w:r>
            <w:proofErr w:type="gram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1B4EDA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5B5625" w:rsidTr="00C64869">
        <w:trPr>
          <w:trHeight w:val="1529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5B5625" w:rsidRPr="005B562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3530,8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1B4EDA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1349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18451A" w:rsidRPr="0018451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8451A" w:rsidRPr="003A6DB4" w:rsidRDefault="0018451A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92E8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326,3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325,1</w:t>
            </w:r>
          </w:p>
        </w:tc>
      </w:tr>
      <w:tr w:rsidR="000D644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0D6449" w:rsidRPr="003A6DB4" w:rsidRDefault="000D6449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0D6449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0D6449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0D6449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lastRenderedPageBreak/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администрации </w:t>
      </w:r>
      <w:proofErr w:type="spellStart"/>
      <w:r w:rsidRPr="004C5123">
        <w:rPr>
          <w:sz w:val="28"/>
          <w:szCs w:val="28"/>
        </w:rPr>
        <w:t>Братковского</w:t>
      </w:r>
      <w:proofErr w:type="spellEnd"/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E75B9" w:rsidRDefault="002E75B9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4650" w:rsidRPr="00BB3024" w:rsidRDefault="00824650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98</w:t>
      </w:r>
    </w:p>
    <w:p w:rsidR="00FF6665" w:rsidRDefault="00FF6665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7C66D9" w:rsidRPr="0078017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B26B0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F0558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78017C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>бюджета на 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0D644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13953,6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4547,8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3632,5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3530,7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1349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="007C66D9" w:rsidRPr="00352844">
              <w:rPr>
                <w:sz w:val="28"/>
                <w:szCs w:val="28"/>
              </w:rPr>
              <w:t>Братковском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7C66D9" w:rsidRPr="00352844">
              <w:rPr>
                <w:sz w:val="28"/>
                <w:szCs w:val="28"/>
              </w:rPr>
              <w:t>Кореновского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FA4D91" w:rsidRPr="00FA4D9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3556,6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3367,3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BC6737" w:rsidP="00177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177A53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модернизация, ремонт и содержание </w:t>
            </w: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0D6449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EE639D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2165,5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1223,2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E639D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EE639D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326,3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EE639D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325,1</w:t>
            </w:r>
          </w:p>
        </w:tc>
      </w:tr>
      <w:tr w:rsidR="00EE639D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01378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5B5625" w:rsidRPr="005B562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деятельности (оказание услуг) муниципальных </w:t>
            </w: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1F0558" w:rsidRDefault="001F0558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5A6CDD" w:rsidRPr="00BB3024" w:rsidRDefault="005A6CDD" w:rsidP="005A6CDD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824650">
        <w:rPr>
          <w:rFonts w:ascii="Times New Roman" w:hAnsi="Times New Roman"/>
          <w:sz w:val="28"/>
          <w:szCs w:val="28"/>
          <w:lang w:val="ru-RU"/>
        </w:rPr>
        <w:t xml:space="preserve"> 28.04.</w:t>
      </w:r>
      <w:r>
        <w:rPr>
          <w:rFonts w:ascii="Times New Roman" w:hAnsi="Times New Roman"/>
          <w:sz w:val="28"/>
          <w:szCs w:val="28"/>
          <w:lang w:val="ru-RU"/>
        </w:rPr>
        <w:t xml:space="preserve">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98</w:t>
      </w:r>
    </w:p>
    <w:p w:rsidR="00304044" w:rsidRDefault="00304044" w:rsidP="00A41B2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местного бюджета на 2021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53B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системы </w:t>
            </w:r>
            <w:r w:rsidRPr="00527D2C">
              <w:lastRenderedPageBreak/>
              <w:t>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EE639D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853B1F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E639D">
              <w:rPr>
                <w:rFonts w:ascii="Times New Roman" w:hAnsi="Times New Roman"/>
                <w:sz w:val="28"/>
                <w:szCs w:val="28"/>
                <w:lang w:val="ru-RU"/>
              </w:rPr>
              <w:t>13422,6</w:t>
            </w:r>
          </w:p>
        </w:tc>
      </w:tr>
      <w:tr w:rsidR="00EE639D" w:rsidRPr="00352844" w:rsidTr="001F6424">
        <w:tc>
          <w:tcPr>
            <w:tcW w:w="3708" w:type="dxa"/>
            <w:shd w:val="clear" w:color="auto" w:fill="auto"/>
          </w:tcPr>
          <w:p w:rsidR="00EE639D" w:rsidRPr="00352844" w:rsidRDefault="00EE639D" w:rsidP="00EE639D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EE639D" w:rsidRPr="00352844" w:rsidRDefault="00EE639D" w:rsidP="00EE63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EE639D" w:rsidRDefault="00EE639D" w:rsidP="00EE639D">
            <w:pPr>
              <w:jc w:val="center"/>
            </w:pPr>
            <w:r w:rsidRPr="00875DC1">
              <w:rPr>
                <w:rFonts w:ascii="Times New Roman" w:hAnsi="Times New Roman"/>
                <w:sz w:val="28"/>
                <w:szCs w:val="28"/>
                <w:lang w:val="ru-RU"/>
              </w:rPr>
              <w:t>-13422,6</w:t>
            </w:r>
          </w:p>
        </w:tc>
      </w:tr>
      <w:tr w:rsidR="00EE639D" w:rsidRPr="00352844" w:rsidTr="001F6424">
        <w:tc>
          <w:tcPr>
            <w:tcW w:w="3708" w:type="dxa"/>
            <w:shd w:val="clear" w:color="auto" w:fill="auto"/>
          </w:tcPr>
          <w:p w:rsidR="00EE639D" w:rsidRPr="00352844" w:rsidRDefault="00EE639D" w:rsidP="00EE639D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EE639D" w:rsidRPr="00352844" w:rsidRDefault="00EE639D" w:rsidP="00EE63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EE639D" w:rsidRDefault="00EE639D" w:rsidP="00EE639D">
            <w:pPr>
              <w:jc w:val="center"/>
            </w:pPr>
            <w:r w:rsidRPr="00875DC1">
              <w:rPr>
                <w:rFonts w:ascii="Times New Roman" w:hAnsi="Times New Roman"/>
                <w:sz w:val="28"/>
                <w:szCs w:val="28"/>
                <w:lang w:val="ru-RU"/>
              </w:rPr>
              <w:t>-13422,6</w:t>
            </w:r>
          </w:p>
        </w:tc>
      </w:tr>
      <w:tr w:rsidR="00EE639D" w:rsidRPr="00352844" w:rsidTr="001F6424">
        <w:tc>
          <w:tcPr>
            <w:tcW w:w="3708" w:type="dxa"/>
            <w:shd w:val="clear" w:color="auto" w:fill="auto"/>
          </w:tcPr>
          <w:p w:rsidR="00EE639D" w:rsidRPr="00352844" w:rsidRDefault="00EE639D" w:rsidP="00EE639D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EE639D" w:rsidRPr="00352844" w:rsidRDefault="00EE639D" w:rsidP="00EE63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EE639D" w:rsidRDefault="00EE639D" w:rsidP="00EE639D">
            <w:pPr>
              <w:jc w:val="center"/>
            </w:pPr>
            <w:r w:rsidRPr="00875DC1">
              <w:rPr>
                <w:rFonts w:ascii="Times New Roman" w:hAnsi="Times New Roman"/>
                <w:sz w:val="28"/>
                <w:szCs w:val="28"/>
                <w:lang w:val="ru-RU"/>
              </w:rPr>
              <w:t>-13422,6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EE639D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13953,6</w:t>
            </w:r>
          </w:p>
        </w:tc>
      </w:tr>
      <w:tr w:rsidR="00EE639D" w:rsidRPr="00352844" w:rsidTr="001F6424">
        <w:tc>
          <w:tcPr>
            <w:tcW w:w="3708" w:type="dxa"/>
            <w:shd w:val="clear" w:color="auto" w:fill="auto"/>
          </w:tcPr>
          <w:p w:rsidR="00EE639D" w:rsidRPr="00352844" w:rsidRDefault="00EE639D" w:rsidP="00EE639D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EE639D" w:rsidRPr="00352844" w:rsidRDefault="00EE639D" w:rsidP="00EE63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EE639D" w:rsidRDefault="00EE639D" w:rsidP="00EE639D">
            <w:pPr>
              <w:jc w:val="center"/>
            </w:pPr>
            <w:r w:rsidRPr="007959FD">
              <w:rPr>
                <w:rFonts w:ascii="Times New Roman" w:hAnsi="Times New Roman"/>
                <w:sz w:val="28"/>
                <w:szCs w:val="28"/>
                <w:lang w:val="ru-RU"/>
              </w:rPr>
              <w:t>13953,6</w:t>
            </w:r>
          </w:p>
        </w:tc>
      </w:tr>
      <w:tr w:rsidR="00EE639D" w:rsidRPr="00352844" w:rsidTr="001F6424">
        <w:tc>
          <w:tcPr>
            <w:tcW w:w="3708" w:type="dxa"/>
            <w:shd w:val="clear" w:color="auto" w:fill="auto"/>
          </w:tcPr>
          <w:p w:rsidR="00EE639D" w:rsidRPr="00352844" w:rsidRDefault="00EE639D" w:rsidP="00EE639D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EE639D" w:rsidRPr="00352844" w:rsidRDefault="00EE639D" w:rsidP="00EE63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EE639D" w:rsidRDefault="00EE639D" w:rsidP="00EE639D">
            <w:pPr>
              <w:jc w:val="center"/>
            </w:pPr>
            <w:r w:rsidRPr="007959FD">
              <w:rPr>
                <w:rFonts w:ascii="Times New Roman" w:hAnsi="Times New Roman"/>
                <w:sz w:val="28"/>
                <w:szCs w:val="28"/>
                <w:lang w:val="ru-RU"/>
              </w:rPr>
              <w:t>13953,6</w:t>
            </w:r>
          </w:p>
        </w:tc>
      </w:tr>
      <w:tr w:rsidR="00EE639D" w:rsidRPr="00352844" w:rsidTr="001F6424">
        <w:tc>
          <w:tcPr>
            <w:tcW w:w="3708" w:type="dxa"/>
            <w:shd w:val="clear" w:color="auto" w:fill="auto"/>
          </w:tcPr>
          <w:p w:rsidR="00EE639D" w:rsidRPr="00352844" w:rsidRDefault="00EE639D" w:rsidP="00EE639D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EE639D" w:rsidRPr="00352844" w:rsidRDefault="00EE639D" w:rsidP="00EE63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EE639D" w:rsidRDefault="00EE639D" w:rsidP="00EE639D">
            <w:pPr>
              <w:jc w:val="center"/>
            </w:pPr>
            <w:r w:rsidRPr="007959FD">
              <w:rPr>
                <w:rFonts w:ascii="Times New Roman" w:hAnsi="Times New Roman"/>
                <w:sz w:val="28"/>
                <w:szCs w:val="28"/>
                <w:lang w:val="ru-RU"/>
              </w:rPr>
              <w:t>13953,6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352844" w:rsidRDefault="00352844" w:rsidP="00A41B2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  <w:sectPr w:rsidR="00352844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A41B23" w:rsidRPr="00B2475C" w:rsidRDefault="00A41B23" w:rsidP="00A41B23">
      <w:pPr>
        <w:ind w:left="10632" w:hanging="496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ПРИЛОЖЕНИЕ № 6</w:t>
      </w:r>
    </w:p>
    <w:p w:rsidR="00A41B23" w:rsidRPr="00B2475C" w:rsidRDefault="00A41B23" w:rsidP="00A41B23">
      <w:pPr>
        <w:ind w:left="10632" w:hanging="496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left="10632" w:hanging="496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left="10632" w:hanging="496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5A6CDD" w:rsidRPr="00BB3024" w:rsidRDefault="00A41B23" w:rsidP="005A6CDD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="005A6CDD">
        <w:rPr>
          <w:rFonts w:ascii="Times New Roman" w:hAnsi="Times New Roman"/>
          <w:sz w:val="28"/>
          <w:szCs w:val="28"/>
          <w:lang w:val="ru-RU"/>
        </w:rPr>
        <w:t>о</w:t>
      </w:r>
      <w:r w:rsidR="005A6CDD"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5A6CDD">
        <w:rPr>
          <w:rFonts w:ascii="Times New Roman" w:hAnsi="Times New Roman"/>
          <w:sz w:val="28"/>
          <w:szCs w:val="28"/>
          <w:lang w:val="ru-RU"/>
        </w:rPr>
        <w:t xml:space="preserve"> 28 апреля 2021 г. </w:t>
      </w:r>
      <w:r w:rsidR="005A6CDD"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5A6CDD">
        <w:rPr>
          <w:rFonts w:ascii="Times New Roman" w:hAnsi="Times New Roman"/>
          <w:sz w:val="28"/>
          <w:szCs w:val="28"/>
          <w:lang w:val="ru-RU"/>
        </w:rPr>
        <w:t>98</w:t>
      </w:r>
    </w:p>
    <w:p w:rsidR="00A41B23" w:rsidRPr="00BB3024" w:rsidRDefault="00A41B23" w:rsidP="00A41B23">
      <w:pPr>
        <w:ind w:left="10632" w:hanging="4962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41B23" w:rsidRPr="00352844" w:rsidRDefault="00A41B23" w:rsidP="00A41B23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10</w:t>
      </w:r>
    </w:p>
    <w:p w:rsidR="00A41B23" w:rsidRPr="00352844" w:rsidRDefault="00A41B23" w:rsidP="00A41B23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352844" w:rsidRDefault="00A41B23" w:rsidP="00A41B23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352844" w:rsidRDefault="00A41B23" w:rsidP="00A41B23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A41B23" w:rsidRPr="00352844" w:rsidRDefault="00A41B23" w:rsidP="00BA20F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A41B23" w:rsidRPr="00352844" w:rsidRDefault="00A41B23" w:rsidP="00A41B23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1B23" w:rsidRPr="007022FC" w:rsidRDefault="00A41B23" w:rsidP="00A41B2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</w:t>
      </w:r>
      <w:r w:rsidR="002669F6">
        <w:rPr>
          <w:rFonts w:ascii="Times New Roman" w:hAnsi="Times New Roman"/>
          <w:sz w:val="28"/>
          <w:szCs w:val="28"/>
          <w:lang w:val="ru-RU"/>
        </w:rPr>
        <w:t xml:space="preserve">ципальных </w:t>
      </w:r>
      <w:proofErr w:type="gramStart"/>
      <w:r w:rsidR="002669F6">
        <w:rPr>
          <w:rFonts w:ascii="Times New Roman" w:hAnsi="Times New Roman"/>
          <w:sz w:val="28"/>
          <w:szCs w:val="28"/>
          <w:lang w:val="ru-RU"/>
        </w:rPr>
        <w:t xml:space="preserve">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proofErr w:type="gram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 в </w:t>
      </w:r>
      <w:r>
        <w:rPr>
          <w:rFonts w:ascii="Times New Roman" w:hAnsi="Times New Roman"/>
          <w:sz w:val="28"/>
          <w:szCs w:val="28"/>
          <w:lang w:val="ru-RU"/>
        </w:rPr>
        <w:t xml:space="preserve">иностранной </w:t>
      </w:r>
      <w:r w:rsidRPr="00352844">
        <w:rPr>
          <w:rFonts w:ascii="Times New Roman" w:hAnsi="Times New Roman"/>
          <w:sz w:val="28"/>
          <w:szCs w:val="28"/>
          <w:lang w:val="ru-RU"/>
        </w:rPr>
        <w:t>валюте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2021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A41B23" w:rsidRPr="00352844" w:rsidRDefault="00A41B23" w:rsidP="00A41B2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1B23" w:rsidRPr="00352844" w:rsidRDefault="00A41B23" w:rsidP="00A41B23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Раздел 1. Перечень подлежащих предоставлению гарантий администрацией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</w:t>
      </w:r>
      <w:r>
        <w:rPr>
          <w:rFonts w:ascii="Times New Roman" w:hAnsi="Times New Roman"/>
          <w:sz w:val="28"/>
          <w:szCs w:val="28"/>
          <w:lang w:val="ru-RU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в 2021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5"/>
        <w:gridCol w:w="1835"/>
        <w:gridCol w:w="1842"/>
        <w:gridCol w:w="1962"/>
        <w:gridCol w:w="2006"/>
      </w:tblGrid>
      <w:tr w:rsidR="00A41B23" w:rsidRPr="00352844" w:rsidTr="00A41B23">
        <w:tc>
          <w:tcPr>
            <w:tcW w:w="539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</w:t>
            </w:r>
          </w:p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9" w:type="dxa"/>
            <w:gridSpan w:val="4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A41B23" w:rsidRPr="00352844" w:rsidTr="00A41B23">
        <w:tc>
          <w:tcPr>
            <w:tcW w:w="539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A41B23" w:rsidRPr="00352844" w:rsidRDefault="00A41B23" w:rsidP="00A41B2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A41B23" w:rsidRPr="00352844" w:rsidRDefault="00A41B23" w:rsidP="00A41B2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A41B23" w:rsidRPr="00352844" w:rsidTr="00A41B23">
        <w:tc>
          <w:tcPr>
            <w:tcW w:w="539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A41B23" w:rsidRPr="00352844" w:rsidTr="00A41B23">
        <w:tc>
          <w:tcPr>
            <w:tcW w:w="539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A41B23" w:rsidRPr="00352844" w:rsidTr="00A41B23">
        <w:tc>
          <w:tcPr>
            <w:tcW w:w="539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1B23" w:rsidRPr="00352844" w:rsidRDefault="00A41B23" w:rsidP="00BA20F2">
      <w:pPr>
        <w:rPr>
          <w:rFonts w:ascii="Times New Roman" w:hAnsi="Times New Roman"/>
          <w:sz w:val="28"/>
          <w:szCs w:val="28"/>
        </w:rPr>
      </w:pPr>
    </w:p>
    <w:p w:rsidR="00A41B23" w:rsidRPr="00352844" w:rsidRDefault="00A41B23" w:rsidP="00A41B23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Раздел 2. Общий объем бюджетных ассигнований, предусмотренных на исполнение гарантий администрацией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 по возмо</w:t>
      </w:r>
      <w:r>
        <w:rPr>
          <w:rFonts w:ascii="Times New Roman" w:hAnsi="Times New Roman"/>
          <w:sz w:val="28"/>
          <w:szCs w:val="28"/>
          <w:lang w:val="ru-RU"/>
        </w:rPr>
        <w:t>жным гарантийным случаям, в 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A41B23" w:rsidRPr="00352844" w:rsidRDefault="00A41B23" w:rsidP="00A41B2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A41B23" w:rsidRPr="00352844" w:rsidTr="00A41B23">
        <w:trPr>
          <w:trHeight w:val="1620"/>
        </w:trPr>
        <w:tc>
          <w:tcPr>
            <w:tcW w:w="10548" w:type="dxa"/>
            <w:vAlign w:val="center"/>
          </w:tcPr>
          <w:p w:rsidR="00A41B23" w:rsidRPr="00352844" w:rsidRDefault="00A41B23" w:rsidP="00A41B2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A41B23" w:rsidRPr="00352844" w:rsidRDefault="00A41B23" w:rsidP="00A41B2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Pr="00352844">
              <w:rPr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52844">
              <w:rPr>
                <w:sz w:val="28"/>
                <w:szCs w:val="28"/>
              </w:rPr>
              <w:t>Кореновского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A41B23" w:rsidRDefault="00A41B23" w:rsidP="00A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иностранной валюте</w:t>
            </w:r>
          </w:p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</w:tr>
      <w:tr w:rsidR="00A41B23" w:rsidRPr="00352844" w:rsidTr="00A41B23">
        <w:tc>
          <w:tcPr>
            <w:tcW w:w="10548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A41B23" w:rsidRPr="00352844" w:rsidRDefault="00A41B23" w:rsidP="00A41B2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A41B23" w:rsidRPr="00352844" w:rsidRDefault="00A41B23" w:rsidP="00A41B23">
      <w:pPr>
        <w:rPr>
          <w:rFonts w:ascii="Times New Roman" w:hAnsi="Times New Roman"/>
          <w:sz w:val="28"/>
          <w:szCs w:val="28"/>
        </w:rPr>
      </w:pPr>
    </w:p>
    <w:p w:rsidR="00A41B23" w:rsidRPr="008767E3" w:rsidRDefault="00A41B23" w:rsidP="00A41B2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8767E3" w:rsidRDefault="00A41B23" w:rsidP="00A41B23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A41B23" w:rsidRPr="008767E3" w:rsidRDefault="00A41B23" w:rsidP="00A41B23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F2504F" w:rsidRPr="00352844" w:rsidRDefault="00A41B23" w:rsidP="00A41B2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sectPr w:rsidR="00F2504F" w:rsidRPr="00352844" w:rsidSect="00BA20F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6A36"/>
    <w:rsid w:val="000D314B"/>
    <w:rsid w:val="000D6449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6043D"/>
    <w:rsid w:val="00162B8B"/>
    <w:rsid w:val="00164113"/>
    <w:rsid w:val="00166FF5"/>
    <w:rsid w:val="00170E4B"/>
    <w:rsid w:val="00174DA0"/>
    <w:rsid w:val="00177A53"/>
    <w:rsid w:val="00182C22"/>
    <w:rsid w:val="0018451A"/>
    <w:rsid w:val="00187F63"/>
    <w:rsid w:val="00191123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62F3"/>
    <w:rsid w:val="001F0558"/>
    <w:rsid w:val="001F0745"/>
    <w:rsid w:val="001F1F34"/>
    <w:rsid w:val="001F3365"/>
    <w:rsid w:val="001F5EB2"/>
    <w:rsid w:val="001F6424"/>
    <w:rsid w:val="001F745D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69F6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97D0E"/>
    <w:rsid w:val="002A0249"/>
    <w:rsid w:val="002A2DCE"/>
    <w:rsid w:val="002A3CD6"/>
    <w:rsid w:val="002A74F8"/>
    <w:rsid w:val="002B51D0"/>
    <w:rsid w:val="002B6557"/>
    <w:rsid w:val="002C02C6"/>
    <w:rsid w:val="002C5A3C"/>
    <w:rsid w:val="002C5C03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049D"/>
    <w:rsid w:val="00304044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FE3"/>
    <w:rsid w:val="00367FC3"/>
    <w:rsid w:val="00370DF7"/>
    <w:rsid w:val="00372846"/>
    <w:rsid w:val="00375035"/>
    <w:rsid w:val="00380559"/>
    <w:rsid w:val="00382483"/>
    <w:rsid w:val="003A205D"/>
    <w:rsid w:val="003A311E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61E58"/>
    <w:rsid w:val="00464D4E"/>
    <w:rsid w:val="00465ED3"/>
    <w:rsid w:val="004671EA"/>
    <w:rsid w:val="0048178D"/>
    <w:rsid w:val="00481A30"/>
    <w:rsid w:val="00482872"/>
    <w:rsid w:val="00487E0C"/>
    <w:rsid w:val="004909D1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6CDD"/>
    <w:rsid w:val="005A7006"/>
    <w:rsid w:val="005B01DE"/>
    <w:rsid w:val="005B3E72"/>
    <w:rsid w:val="005B5625"/>
    <w:rsid w:val="005B73A7"/>
    <w:rsid w:val="005B7517"/>
    <w:rsid w:val="005C24EB"/>
    <w:rsid w:val="005C260E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770E9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B7B3E"/>
    <w:rsid w:val="007C66D9"/>
    <w:rsid w:val="007D0303"/>
    <w:rsid w:val="007D06C4"/>
    <w:rsid w:val="007E0C00"/>
    <w:rsid w:val="007E6CD4"/>
    <w:rsid w:val="007F7C74"/>
    <w:rsid w:val="00801EB8"/>
    <w:rsid w:val="00802BC7"/>
    <w:rsid w:val="0081606C"/>
    <w:rsid w:val="0081780C"/>
    <w:rsid w:val="00817BF1"/>
    <w:rsid w:val="0082197A"/>
    <w:rsid w:val="00824650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59F8"/>
    <w:rsid w:val="00886E9B"/>
    <w:rsid w:val="0089145F"/>
    <w:rsid w:val="0089600E"/>
    <w:rsid w:val="0089773E"/>
    <w:rsid w:val="008A2C81"/>
    <w:rsid w:val="008B011E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2837"/>
    <w:rsid w:val="009E5E02"/>
    <w:rsid w:val="009E7221"/>
    <w:rsid w:val="009F43B0"/>
    <w:rsid w:val="009F51A2"/>
    <w:rsid w:val="00A10CFA"/>
    <w:rsid w:val="00A10F9C"/>
    <w:rsid w:val="00A12E18"/>
    <w:rsid w:val="00A13235"/>
    <w:rsid w:val="00A22E7C"/>
    <w:rsid w:val="00A2370B"/>
    <w:rsid w:val="00A2556B"/>
    <w:rsid w:val="00A372CB"/>
    <w:rsid w:val="00A41B23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4C64"/>
    <w:rsid w:val="00AC4F70"/>
    <w:rsid w:val="00AC6401"/>
    <w:rsid w:val="00AC7864"/>
    <w:rsid w:val="00AD1878"/>
    <w:rsid w:val="00AD22AB"/>
    <w:rsid w:val="00AD7171"/>
    <w:rsid w:val="00AE6C49"/>
    <w:rsid w:val="00AF073A"/>
    <w:rsid w:val="00AF4BA3"/>
    <w:rsid w:val="00B12CA7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0F2"/>
    <w:rsid w:val="00BA2A92"/>
    <w:rsid w:val="00BA3743"/>
    <w:rsid w:val="00BB5D3B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869"/>
    <w:rsid w:val="00C64F7D"/>
    <w:rsid w:val="00C659D1"/>
    <w:rsid w:val="00C7165E"/>
    <w:rsid w:val="00C73B26"/>
    <w:rsid w:val="00C847A6"/>
    <w:rsid w:val="00C874F8"/>
    <w:rsid w:val="00C9075C"/>
    <w:rsid w:val="00C91B6E"/>
    <w:rsid w:val="00C97199"/>
    <w:rsid w:val="00CA011F"/>
    <w:rsid w:val="00CA4946"/>
    <w:rsid w:val="00CA50C7"/>
    <w:rsid w:val="00CA6A67"/>
    <w:rsid w:val="00CA70FF"/>
    <w:rsid w:val="00CB1C8D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898"/>
    <w:rsid w:val="00CE0344"/>
    <w:rsid w:val="00CE090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E639D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F42BA"/>
    <w:rsid w:val="00FF5658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73C1"/>
  <w15:docId w15:val="{1E37BDC3-4258-4C2D-84DE-929C1CB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7482-BEB7-465C-86AD-99C7A11D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6282</TotalTime>
  <Pages>27</Pages>
  <Words>4621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82</cp:revision>
  <cp:lastPrinted>2021-06-28T11:50:00Z</cp:lastPrinted>
  <dcterms:created xsi:type="dcterms:W3CDTF">2015-12-28T13:03:00Z</dcterms:created>
  <dcterms:modified xsi:type="dcterms:W3CDTF">2021-06-28T11:54:00Z</dcterms:modified>
</cp:coreProperties>
</file>