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E" w:rsidRDefault="00AE451E" w:rsidP="00AE45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26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1E" w:rsidRDefault="00AE451E" w:rsidP="00AE451E">
      <w:pPr>
        <w:jc w:val="both"/>
        <w:rPr>
          <w:sz w:val="28"/>
          <w:szCs w:val="28"/>
        </w:rPr>
      </w:pPr>
    </w:p>
    <w:p w:rsidR="00AE451E" w:rsidRDefault="00AE451E" w:rsidP="00AE4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БРАТКОВСКОГО СЕЛЬСКОГО ПОСЕЛЕНИЯ КОРЕНОВСКОГО РАЙОНА</w:t>
      </w:r>
    </w:p>
    <w:p w:rsidR="00AE451E" w:rsidRDefault="00AE451E" w:rsidP="00AE451E">
      <w:pPr>
        <w:jc w:val="center"/>
        <w:rPr>
          <w:sz w:val="36"/>
          <w:szCs w:val="36"/>
        </w:rPr>
      </w:pPr>
    </w:p>
    <w:p w:rsidR="00AE451E" w:rsidRPr="005B16DD" w:rsidRDefault="00AE451E" w:rsidP="00AE451E">
      <w:pPr>
        <w:jc w:val="center"/>
        <w:rPr>
          <w:b/>
          <w:sz w:val="32"/>
          <w:szCs w:val="32"/>
        </w:rPr>
      </w:pPr>
      <w:r w:rsidRPr="005B16DD">
        <w:rPr>
          <w:b/>
          <w:sz w:val="32"/>
          <w:szCs w:val="32"/>
        </w:rPr>
        <w:t>ПОСТАНОВЛЕНИЕ</w:t>
      </w:r>
    </w:p>
    <w:p w:rsidR="00AE451E" w:rsidRDefault="00AE451E" w:rsidP="00AE451E">
      <w:pPr>
        <w:jc w:val="center"/>
        <w:rPr>
          <w:b/>
          <w:sz w:val="36"/>
          <w:szCs w:val="36"/>
        </w:rPr>
      </w:pPr>
    </w:p>
    <w:p w:rsidR="00AE451E" w:rsidRDefault="00AE451E" w:rsidP="00AE4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25 января 2019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12</w:t>
      </w:r>
    </w:p>
    <w:p w:rsidR="00AE451E" w:rsidRDefault="00AE451E" w:rsidP="00AE451E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Братковское</w:t>
      </w:r>
    </w:p>
    <w:p w:rsidR="00AE451E" w:rsidRDefault="00AE451E" w:rsidP="00AE451E">
      <w:pPr>
        <w:jc w:val="center"/>
        <w:rPr>
          <w:sz w:val="24"/>
          <w:szCs w:val="24"/>
        </w:rPr>
      </w:pPr>
    </w:p>
    <w:p w:rsidR="00EA7AF9" w:rsidRDefault="00EA7AF9" w:rsidP="00EA7AF9">
      <w:pPr>
        <w:jc w:val="center"/>
        <w:rPr>
          <w:sz w:val="24"/>
          <w:szCs w:val="24"/>
        </w:rPr>
      </w:pPr>
    </w:p>
    <w:p w:rsidR="00EA7AF9" w:rsidRDefault="00EA7AF9" w:rsidP="00EA7AF9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регистрации захоронений, произведенных на общественных кладбищах, расположенных на территории </w:t>
      </w:r>
      <w:r w:rsidR="00AE451E">
        <w:rPr>
          <w:b/>
          <w:sz w:val="28"/>
          <w:szCs w:val="28"/>
        </w:rPr>
        <w:t>Братковского</w:t>
      </w:r>
      <w:r w:rsidR="006E3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EA7AF9" w:rsidRDefault="00EA7AF9" w:rsidP="006E33A8">
      <w:pPr>
        <w:tabs>
          <w:tab w:val="left" w:pos="567"/>
        </w:tabs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AE451E" w:rsidRDefault="00AE451E" w:rsidP="006E33A8">
      <w:pPr>
        <w:tabs>
          <w:tab w:val="left" w:pos="567"/>
        </w:tabs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</w:p>
    <w:p w:rsidR="006E33A8" w:rsidRDefault="00EA7AF9" w:rsidP="006E33A8">
      <w:pPr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proofErr w:type="gramStart"/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AE451E">
        <w:rPr>
          <w:color w:val="000000"/>
          <w:kern w:val="2"/>
          <w:sz w:val="28"/>
          <w:szCs w:val="28"/>
        </w:rPr>
        <w:t>Братковского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Кореновского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AE451E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Братковского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</w:t>
      </w:r>
      <w:proofErr w:type="gram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Кореновского района  </w:t>
      </w:r>
    </w:p>
    <w:p w:rsidR="00EA7AF9" w:rsidRDefault="00EA7AF9" w:rsidP="006E33A8">
      <w:pPr>
        <w:tabs>
          <w:tab w:val="left" w:pos="567"/>
        </w:tabs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proofErr w:type="gram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п</w:t>
      </w:r>
      <w:proofErr w:type="gram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о с т а н о в л я е т:                                                                                               </w:t>
      </w:r>
    </w:p>
    <w:p w:rsidR="00EA7AF9" w:rsidRDefault="00EA7AF9" w:rsidP="006E33A8">
      <w:pPr>
        <w:widowControl w:val="0"/>
        <w:tabs>
          <w:tab w:val="num" w:pos="432"/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color w:val="000000"/>
          <w:sz w:val="28"/>
          <w:szCs w:val="28"/>
        </w:rPr>
        <w:t xml:space="preserve">Утвердить Порядок регистрации захоронений, </w:t>
      </w:r>
      <w:r>
        <w:rPr>
          <w:sz w:val="28"/>
          <w:szCs w:val="28"/>
        </w:rPr>
        <w:t xml:space="preserve">произведенных на общественных кладбищах, расположенных на территории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EA7AF9" w:rsidRDefault="00EA7AF9" w:rsidP="006E33A8">
      <w:pPr>
        <w:widowControl w:val="0"/>
        <w:tabs>
          <w:tab w:val="num" w:pos="709"/>
        </w:tabs>
        <w:autoSpaceDE w:val="0"/>
        <w:autoSpaceDN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AE451E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Братковского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</w:t>
      </w:r>
      <w:r w:rsidR="00AE451E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поселения Кореновского района (Ножка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AE451E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Братковского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EA7AF9" w:rsidRDefault="00EA7AF9" w:rsidP="006E33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A7AF9" w:rsidRDefault="00EA7AF9" w:rsidP="006E33A8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7AF9" w:rsidRDefault="00AE451E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6E33A8">
        <w:rPr>
          <w:sz w:val="28"/>
          <w:szCs w:val="28"/>
        </w:rPr>
        <w:t xml:space="preserve"> </w:t>
      </w:r>
      <w:r w:rsidR="00EA7AF9">
        <w:rPr>
          <w:sz w:val="28"/>
          <w:szCs w:val="28"/>
        </w:rPr>
        <w:t xml:space="preserve">сельского поселения </w:t>
      </w:r>
    </w:p>
    <w:p w:rsidR="00EA7AF9" w:rsidRDefault="00EA7AF9" w:rsidP="00EA7AF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6E33A8">
        <w:rPr>
          <w:sz w:val="28"/>
          <w:szCs w:val="28"/>
        </w:rPr>
        <w:t xml:space="preserve">           </w:t>
      </w:r>
      <w:r w:rsidR="00AE451E">
        <w:rPr>
          <w:sz w:val="28"/>
          <w:szCs w:val="28"/>
        </w:rPr>
        <w:t xml:space="preserve">                     А.В. Демченко</w:t>
      </w:r>
    </w:p>
    <w:p w:rsidR="00EA7AF9" w:rsidRDefault="00EA7AF9" w:rsidP="00EA7AF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7AF9" w:rsidRDefault="00EA7AF9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B16DD" w:rsidRDefault="005B16DD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B16DD" w:rsidRDefault="005B16DD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B16DD" w:rsidRDefault="005B16DD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B16DD" w:rsidRDefault="005B16DD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E33A8" w:rsidRDefault="006E33A8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E33A8" w:rsidRDefault="006E33A8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A7AF9" w:rsidRDefault="00AE451E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Братковского</w:t>
      </w:r>
      <w:r w:rsidR="00EA7AF9">
        <w:rPr>
          <w:rFonts w:eastAsia="TimesNewRomanPSMT"/>
          <w:sz w:val="28"/>
          <w:szCs w:val="28"/>
        </w:rPr>
        <w:t xml:space="preserve"> сельского поселения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EA7AF9" w:rsidRDefault="00AE451E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25.01.2019 </w:t>
      </w:r>
      <w:r w:rsidR="006E33A8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12</w:t>
      </w:r>
    </w:p>
    <w:p w:rsidR="00EA7AF9" w:rsidRDefault="00EA7AF9" w:rsidP="00EA7AF9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захоронений, произведенных на общественных кладбищах, расположенных на территории </w:t>
      </w:r>
      <w:r w:rsidR="00AE451E">
        <w:rPr>
          <w:b/>
          <w:sz w:val="28"/>
          <w:szCs w:val="28"/>
        </w:rPr>
        <w:t>Братковского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  <w:lang w:eastAsia="ar-SA"/>
        </w:rPr>
        <w:br/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регистрации захоронений, произведенных на общественных кладбищах, расположенных на территории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(далее-Порядок) устанавливает последовательность действий по регистрации захоронений, произведенных на общественных кладбищах, расположенных на территории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исполнительным органом, осуществляющим регистрацию захоронений на территории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района, является общий отдел администрации 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(далее – Отдел).</w:t>
      </w: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из числа специалистов Отдела назначается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регистрацию захоронений, произведенных на общественных кладбищах, расположенных на территории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района, а также за ведение книги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Каждое захоронение, произведенное на территории кладбища, регистрируется, о чем вносится соответствующая запись в книгу регистрации захоронений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Регистрация захоронений осуществляется на основании заявления лица, взявшего на себя обязанность осуществить погребение умершего (погибшего) или на основании заявления лица, действующего в интересах лица, взявшего на себя обязанность осуществить погребение умершего (погибшего) путем внесения соответствующей записи в книгу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 и выдачи свидетельства о регистрации захоронения, с указанием сведений о виде захоронения.</w:t>
      </w:r>
      <w:proofErr w:type="gramEnd"/>
    </w:p>
    <w:p w:rsidR="005B16DD" w:rsidRDefault="005B16DD" w:rsidP="005B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6DD" w:rsidRDefault="005B16DD" w:rsidP="005B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6DD" w:rsidRDefault="005B16DD" w:rsidP="005B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6DD" w:rsidRDefault="005B16DD" w:rsidP="005B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5B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свидетельства о регистрации захоронения утверждается постановлением администрации </w:t>
      </w:r>
      <w:r w:rsidR="00AE451E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Регистрация захоронения (</w:t>
      </w:r>
      <w:proofErr w:type="spellStart"/>
      <w:r>
        <w:rPr>
          <w:b/>
          <w:sz w:val="28"/>
          <w:szCs w:val="28"/>
        </w:rPr>
        <w:t>подзахоронений</w:t>
      </w:r>
      <w:proofErr w:type="spellEnd"/>
      <w:r>
        <w:rPr>
          <w:b/>
          <w:sz w:val="28"/>
          <w:szCs w:val="28"/>
        </w:rPr>
        <w:t>)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регистрации захоронения,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 (далее-заявитель) обращается в Отдел с заявлением в произвольной форме, 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sz w:val="28"/>
          <w:szCs w:val="28"/>
        </w:rPr>
        <w:t>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sub_21351"/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bookmarkEnd w:id="0"/>
      <w:r>
        <w:rPr>
          <w:rFonts w:eastAsia="Calibri"/>
          <w:color w:val="000000"/>
          <w:sz w:val="28"/>
          <w:szCs w:val="28"/>
          <w:lang w:eastAsia="en-US"/>
        </w:rPr>
        <w:t>копия паспорта или иного документа, удостоверяющего личность заявителя;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копия медицинского свидетельства о смерти умершего (погибшего), или свидетельства о смерти умершего (погибшего), выданного органами ЗАГС;</w:t>
      </w:r>
    </w:p>
    <w:p w:rsidR="00EA7AF9" w:rsidRDefault="00EA7AF9" w:rsidP="00EA7A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копия</w:t>
      </w:r>
      <w:r>
        <w:rPr>
          <w:rFonts w:eastAsia="Calibri"/>
          <w:sz w:val="28"/>
          <w:szCs w:val="28"/>
          <w:lang w:eastAsia="en-US"/>
        </w:rPr>
        <w:t xml:space="preserve"> свидетельства о смерти, выданного органами ЗАГС, и </w:t>
      </w:r>
      <w:r>
        <w:rPr>
          <w:rFonts w:eastAsia="Calibri"/>
          <w:color w:val="000000"/>
          <w:sz w:val="28"/>
          <w:szCs w:val="28"/>
          <w:lang w:eastAsia="en-US"/>
        </w:rPr>
        <w:t>копия справки о кремации (в случае регистрации захоронения урны с прахом);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hyperlink r:id="rId6" w:anchor="sub_13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уполномоченного исполнительного органа</w:t>
        </w:r>
      </w:hyperlink>
      <w:r>
        <w:rPr>
          <w:rFonts w:eastAsia="Calibri"/>
          <w:sz w:val="28"/>
          <w:szCs w:val="28"/>
          <w:lang w:eastAsia="en-US"/>
        </w:rPr>
        <w:t xml:space="preserve"> в сфере погребения и похоронного дела на основании письменного заявления лица, указанного в </w:t>
      </w:r>
      <w:hyperlink r:id="rId7" w:anchor="sub_70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первом статьи 7</w:t>
        </w:r>
      </w:hyperlink>
      <w:r>
        <w:rPr>
          <w:rFonts w:eastAsia="Calibri"/>
          <w:sz w:val="28"/>
          <w:szCs w:val="28"/>
          <w:lang w:eastAsia="en-US"/>
        </w:rPr>
        <w:t xml:space="preserve"> Закона </w:t>
      </w:r>
      <w:r>
        <w:rPr>
          <w:color w:val="000000"/>
          <w:sz w:val="28"/>
          <w:szCs w:val="28"/>
        </w:rPr>
        <w:t>Краснодарского края от 4 февраля 2004 года № 666-КЗ «О погребении и похоронном деле в Краснодарском крае</w:t>
      </w:r>
      <w:proofErr w:type="gramEnd"/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при предъявлении: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его личность;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EA7AF9" w:rsidRDefault="006E33A8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A7AF9">
        <w:rPr>
          <w:rFonts w:eastAsia="Calibri"/>
          <w:sz w:val="28"/>
          <w:szCs w:val="28"/>
          <w:lang w:eastAsia="en-US"/>
        </w:rPr>
        <w:t>документов, подтверждающих степень родства умершего с родственниками, ранее погребенными на данном месте захоронения.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 в Отдел представляется заявление лица, взявшего на себя обязанность осуществить погребение путем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захоронения,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rFonts w:eastAsia="Calibri"/>
          <w:sz w:val="28"/>
          <w:szCs w:val="28"/>
          <w:lang w:eastAsia="en-US"/>
        </w:rPr>
        <w:t>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свидетельства о регистрации родственного захоронения;</w:t>
      </w:r>
    </w:p>
    <w:p w:rsidR="005B16DD" w:rsidRDefault="005B16DD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16DD" w:rsidRDefault="005B16DD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письменного согласия лица, на которое зарегистрировано родственное захоронение (в случаях, если заявитель, не является лицом, на которое зарегистрировано данное родственное захоронение);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паспорта или иного документа, удостоверяющего личность заявителя;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медицинского свидетельства о смерти умершего (погибшего), тело которого подлежит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родственную могилу, или свидетельства о смерти умершего (погибшего), выданного органами ЗАГС.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семейного (родового) захоронения осуществляется на основании заявления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заявителя,</w:t>
      </w:r>
      <w:r>
        <w:rPr>
          <w:rFonts w:eastAsia="Calibri"/>
          <w:sz w:val="28"/>
          <w:szCs w:val="28"/>
          <w:lang w:eastAsia="en-US"/>
        </w:rPr>
        <w:t xml:space="preserve"> с приложением копий следующих документов: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личность лица, взявшего на себя обязанность осуществить погребение;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документов, подтверждающих степень родства умершего с родственниками, ранее погребенными на данном месте захоронения.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погребения на месте семейного (родового) захоронения родственников, не указанных в заявлении о предоставлении места для создания семейного (родственного) захоронения, предоставляется ходатайство лица, на которое зарегистрировано семейное (родственное) захоронение о его согласии.</w:t>
      </w:r>
    </w:p>
    <w:p w:rsidR="00EA7AF9" w:rsidRDefault="00EA7AF9" w:rsidP="00EA7AF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На местах почетных захоронений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подтверждаются оригиналами документов.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 Формы книг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а также порядок ведения указанных книг утверждаются постановлением администрации </w:t>
      </w:r>
      <w:r w:rsidR="00AE451E">
        <w:rPr>
          <w:rFonts w:eastAsia="Calibri"/>
          <w:color w:val="000000"/>
          <w:sz w:val="28"/>
          <w:szCs w:val="28"/>
          <w:lang w:eastAsia="en-US"/>
        </w:rPr>
        <w:t>Братковского</w:t>
      </w:r>
      <w:r w:rsidR="006E33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 Кореновского района.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14. Специалист, </w:t>
      </w:r>
      <w:r>
        <w:rPr>
          <w:sz w:val="28"/>
          <w:szCs w:val="28"/>
        </w:rPr>
        <w:t>ответственный за регистрацию захоронений, после внесения</w:t>
      </w:r>
      <w:r>
        <w:rPr>
          <w:rFonts w:eastAsia="Calibri"/>
          <w:sz w:val="28"/>
          <w:szCs w:val="28"/>
          <w:lang w:eastAsia="en-US"/>
        </w:rPr>
        <w:t xml:space="preserve"> соответствующей записи в книгу регистрации захоронений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sz w:val="28"/>
          <w:szCs w:val="28"/>
          <w:lang w:eastAsia="en-US"/>
        </w:rPr>
        <w:t>), делает отметку на разбивочном чертеже квартала кладбища, а также выдает свидетельство о регистрации захоронения.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захоронения подшивается к представленным документам и остается на хранении в Отделе.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утери свидетельства лицо, взявшее на себя обязанность осуществить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свидетельства осуществляется Отделом в течение трех рабочих дней со дня поступления соответствующего заявления лица, взявшего на себя обязанность осуществить погребение умершего (погибшего).</w:t>
      </w:r>
    </w:p>
    <w:p w:rsidR="005B16DD" w:rsidRDefault="005B16DD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6DD" w:rsidRDefault="005B16DD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Захоронение, произведенное без регистрации, считается незаконным.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В день представления заявления и документов, </w:t>
      </w:r>
      <w:r>
        <w:rPr>
          <w:sz w:val="28"/>
          <w:szCs w:val="24"/>
        </w:rPr>
        <w:t xml:space="preserve">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которых предусмотрена </w:t>
      </w:r>
      <w:r>
        <w:rPr>
          <w:sz w:val="28"/>
          <w:szCs w:val="28"/>
        </w:rPr>
        <w:t xml:space="preserve">пунктами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  <w:r>
        <w:rPr>
          <w:sz w:val="28"/>
          <w:szCs w:val="24"/>
        </w:rPr>
        <w:t xml:space="preserve"> 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В случае отказа в принятии заявления и приложенных к нему документов специалист, ответственный за регистрацию захоронения, незамедлительно уведомляет лицо, взявшее на себя обязанность осуществить погребение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или лицо, действующее в интересах лица, взявшего на себя обязанность осуществить погребение 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об основаниях, повлекших принятие данного решения.</w:t>
      </w:r>
    </w:p>
    <w:p w:rsidR="00EA7AF9" w:rsidRDefault="00EA7AF9" w:rsidP="00EA7A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A7AF9" w:rsidRDefault="00EA7AF9" w:rsidP="00EA7AF9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III</w:t>
      </w:r>
      <w:r>
        <w:rPr>
          <w:b/>
          <w:sz w:val="28"/>
          <w:szCs w:val="24"/>
        </w:rPr>
        <w:t>. Перерегистрация свидетельств о регистрации захоронения</w:t>
      </w:r>
    </w:p>
    <w:p w:rsidR="00EA7AF9" w:rsidRDefault="00EA7AF9" w:rsidP="00EA7AF9">
      <w:pPr>
        <w:ind w:firstLine="709"/>
        <w:jc w:val="center"/>
        <w:rPr>
          <w:b/>
          <w:sz w:val="28"/>
          <w:szCs w:val="24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Перерегистрация свидетельств о регистрации захоронения на иных лиц (родственников, близких родственников) осуществляется специалистом Отдела на основании заявления с указанием причин перерегистрации в течение трех рабочих дней со дня предоставления соответствующего заявления.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При перерегистрации свидетельств о регистрации захоронения на иных лиц (родственников, близких родственников) специалистом Отдела вносятся соответствующие изменения в книгу регистрации захоронений (перезахоронений).</w:t>
      </w:r>
    </w:p>
    <w:p w:rsidR="00EA7AF9" w:rsidRDefault="00EA7AF9" w:rsidP="00EA7A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В отношении </w:t>
      </w:r>
      <w:hyperlink r:id="rId8" w:anchor="sub_2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семейных (родовых) захоронений</w:t>
        </w:r>
      </w:hyperlink>
      <w:r>
        <w:rPr>
          <w:rFonts w:eastAsia="Calibri"/>
          <w:sz w:val="28"/>
          <w:szCs w:val="28"/>
          <w:lang w:eastAsia="en-US"/>
        </w:rPr>
        <w:t xml:space="preserve">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EA7AF9" w:rsidRDefault="00EA7AF9" w:rsidP="00EA7AF9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EA7AF9" w:rsidRDefault="00EA7AF9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EA7AF9" w:rsidRDefault="00AE451E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Братковского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="00EA7AF9">
        <w:rPr>
          <w:rFonts w:eastAsia="DejaVu Sans"/>
          <w:kern w:val="3"/>
          <w:sz w:val="28"/>
          <w:szCs w:val="28"/>
          <w:lang w:eastAsia="zh-CN" w:bidi="hi-IN"/>
        </w:rPr>
        <w:t>сельского поселения</w:t>
      </w:r>
    </w:p>
    <w:p w:rsidR="00EA7AF9" w:rsidRDefault="00EA7AF9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Кореновского района                         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 xml:space="preserve">        </w:t>
      </w:r>
      <w:r w:rsidR="00AE451E">
        <w:rPr>
          <w:rFonts w:eastAsia="DejaVu Sans"/>
          <w:kern w:val="3"/>
          <w:sz w:val="28"/>
          <w:szCs w:val="28"/>
          <w:lang w:eastAsia="zh-CN" w:bidi="hi-IN"/>
        </w:rPr>
        <w:t xml:space="preserve">    </w:t>
      </w:r>
      <w:r w:rsidR="00AE451E">
        <w:rPr>
          <w:rFonts w:eastAsia="DejaVu Sans"/>
          <w:kern w:val="3"/>
          <w:sz w:val="28"/>
          <w:szCs w:val="28"/>
          <w:lang w:eastAsia="zh-CN" w:bidi="hi-IN"/>
        </w:rPr>
        <w:tab/>
      </w:r>
      <w:r w:rsidR="00AE451E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 w:rsidR="00AE451E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А.В. Демченко</w:t>
      </w: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5B16DD" w:rsidRPr="00317417" w:rsidRDefault="005B16DD" w:rsidP="005B16DD">
      <w:pPr>
        <w:jc w:val="center"/>
        <w:rPr>
          <w:sz w:val="28"/>
          <w:szCs w:val="28"/>
        </w:rPr>
      </w:pPr>
    </w:p>
    <w:p w:rsidR="005B16DD" w:rsidRPr="00317417" w:rsidRDefault="005B16DD" w:rsidP="005B16DD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ЛИСТ СОГЛАСОВАНИЯ</w:t>
      </w:r>
    </w:p>
    <w:p w:rsidR="005B16DD" w:rsidRPr="00317417" w:rsidRDefault="005B16DD" w:rsidP="005B16DD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widowControl w:val="0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проекта постановления администрации Братковского сельского поселения Кореновского района от  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25</w:t>
      </w:r>
      <w:r w:rsidRPr="0031741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января 2019 года № 1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2</w:t>
      </w:r>
    </w:p>
    <w:p w:rsidR="005B16DD" w:rsidRPr="005B16DD" w:rsidRDefault="005B16DD" w:rsidP="005B16D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bookmarkStart w:id="1" w:name="_GoBack"/>
      <w:r w:rsidRPr="005B16DD">
        <w:rPr>
          <w:bCs/>
          <w:sz w:val="28"/>
          <w:szCs w:val="28"/>
        </w:rPr>
        <w:t>«</w:t>
      </w:r>
      <w:r w:rsidRPr="005B16DD">
        <w:rPr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Братковского сельского поселения Кореновского района</w:t>
      </w:r>
      <w:r w:rsidRPr="005B16DD">
        <w:rPr>
          <w:bCs/>
          <w:sz w:val="28"/>
          <w:szCs w:val="28"/>
        </w:rPr>
        <w:t>»</w:t>
      </w:r>
    </w:p>
    <w:bookmarkEnd w:id="1"/>
    <w:p w:rsidR="005B16DD" w:rsidRPr="00317417" w:rsidRDefault="005B16DD" w:rsidP="005B16DD">
      <w:pPr>
        <w:jc w:val="center"/>
        <w:rPr>
          <w:b/>
          <w:bCs/>
          <w:sz w:val="28"/>
          <w:szCs w:val="28"/>
        </w:rPr>
      </w:pP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widowControl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Проект подготовлен и внесен: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 xml:space="preserve">Общим отделом администрации 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Кореновского района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Начальник общего отдела</w:t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</w:t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О.Н. Ножка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Проект согласован: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Ведущий специалист общего отдела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5B16DD" w:rsidRPr="00317417" w:rsidRDefault="005B16DD" w:rsidP="005B16DD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 xml:space="preserve">Кореновского района                                                                              Т.В. </w:t>
      </w:r>
      <w:proofErr w:type="spellStart"/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Пурыха</w:t>
      </w:r>
      <w:proofErr w:type="spellEnd"/>
    </w:p>
    <w:p w:rsidR="005B16DD" w:rsidRPr="00317417" w:rsidRDefault="005B16DD" w:rsidP="005B16DD">
      <w:pPr>
        <w:widowControl w:val="0"/>
        <w:rPr>
          <w:rFonts w:eastAsia="Lucida Sans Unicode"/>
          <w:color w:val="FF0000"/>
          <w:kern w:val="2"/>
          <w:sz w:val="28"/>
          <w:szCs w:val="28"/>
          <w:lang w:eastAsia="hi-IN" w:bidi="hi-IN"/>
        </w:rPr>
      </w:pPr>
    </w:p>
    <w:p w:rsidR="005B16DD" w:rsidRPr="00317417" w:rsidRDefault="005B16DD" w:rsidP="005B16DD">
      <w:pPr>
        <w:jc w:val="both"/>
        <w:rPr>
          <w:sz w:val="28"/>
          <w:szCs w:val="28"/>
        </w:rPr>
      </w:pPr>
    </w:p>
    <w:p w:rsidR="005B16DD" w:rsidRPr="00317417" w:rsidRDefault="005B16DD" w:rsidP="005B16DD">
      <w:pPr>
        <w:ind w:left="142"/>
        <w:jc w:val="both"/>
        <w:rPr>
          <w:sz w:val="28"/>
          <w:szCs w:val="28"/>
        </w:rPr>
      </w:pPr>
    </w:p>
    <w:p w:rsidR="005B16DD" w:rsidRDefault="005B16DD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</w:p>
    <w:sectPr w:rsidR="005B16DD" w:rsidSect="005B16D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4"/>
    <w:rsid w:val="001B260F"/>
    <w:rsid w:val="0027680D"/>
    <w:rsid w:val="005B16DD"/>
    <w:rsid w:val="006E33A8"/>
    <w:rsid w:val="007D40C6"/>
    <w:rsid w:val="00914D34"/>
    <w:rsid w:val="00AE451E"/>
    <w:rsid w:val="00B910BB"/>
    <w:rsid w:val="00DA3B11"/>
    <w:rsid w:val="00DF08A4"/>
    <w:rsid w:val="00EA7AF9"/>
    <w:rsid w:val="00E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A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A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ownloads\post2018_131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Downloads\post2018_131%20(2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18_131%20(2)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Vaio sony</cp:lastModifiedBy>
  <cp:revision>14</cp:revision>
  <cp:lastPrinted>2019-02-05T10:50:00Z</cp:lastPrinted>
  <dcterms:created xsi:type="dcterms:W3CDTF">2018-10-30T12:44:00Z</dcterms:created>
  <dcterms:modified xsi:type="dcterms:W3CDTF">2019-02-05T10:51:00Z</dcterms:modified>
</cp:coreProperties>
</file>