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01" w:rsidRPr="00254005" w:rsidRDefault="00E67001" w:rsidP="00E67001">
      <w:pPr>
        <w:jc w:val="center"/>
        <w:rPr>
          <w:noProof/>
          <w:sz w:val="28"/>
          <w:szCs w:val="28"/>
        </w:rPr>
      </w:pPr>
      <w:r w:rsidRPr="005D2192">
        <w:rPr>
          <w:noProof/>
          <w:sz w:val="28"/>
          <w:szCs w:val="28"/>
        </w:rPr>
        <w:drawing>
          <wp:inline distT="0" distB="0" distL="0" distR="0">
            <wp:extent cx="51435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solidFill>
                      <a:srgbClr val="000000"/>
                    </a:solidFill>
                    <a:ln>
                      <a:noFill/>
                    </a:ln>
                  </pic:spPr>
                </pic:pic>
              </a:graphicData>
            </a:graphic>
          </wp:inline>
        </w:drawing>
      </w:r>
    </w:p>
    <w:p w:rsidR="00E67001" w:rsidRPr="00254005" w:rsidRDefault="00E67001" w:rsidP="00E67001">
      <w:pPr>
        <w:jc w:val="center"/>
        <w:rPr>
          <w:noProof/>
          <w:sz w:val="28"/>
          <w:szCs w:val="28"/>
        </w:rPr>
      </w:pPr>
    </w:p>
    <w:p w:rsidR="00E67001" w:rsidRPr="00254005" w:rsidRDefault="00E67001" w:rsidP="00E67001">
      <w:pPr>
        <w:jc w:val="center"/>
        <w:rPr>
          <w:b/>
          <w:noProof/>
          <w:sz w:val="28"/>
          <w:szCs w:val="28"/>
        </w:rPr>
      </w:pPr>
      <w:r>
        <w:rPr>
          <w:b/>
          <w:noProof/>
          <w:sz w:val="28"/>
          <w:szCs w:val="28"/>
        </w:rPr>
        <w:t xml:space="preserve">АДМИНИСТРАЦИЯ </w:t>
      </w:r>
      <w:r w:rsidRPr="00254005">
        <w:rPr>
          <w:b/>
          <w:noProof/>
          <w:sz w:val="28"/>
          <w:szCs w:val="28"/>
        </w:rPr>
        <w:t xml:space="preserve"> БРАТКОВСКОГО СЕЛЬСКОГО ПОСЕЛЕНИЯ </w:t>
      </w:r>
    </w:p>
    <w:p w:rsidR="00E67001" w:rsidRPr="00254005" w:rsidRDefault="00E67001" w:rsidP="00E67001">
      <w:pPr>
        <w:jc w:val="center"/>
        <w:rPr>
          <w:b/>
          <w:sz w:val="28"/>
          <w:szCs w:val="28"/>
        </w:rPr>
      </w:pPr>
      <w:r w:rsidRPr="00254005">
        <w:rPr>
          <w:b/>
          <w:noProof/>
          <w:sz w:val="28"/>
          <w:szCs w:val="28"/>
        </w:rPr>
        <w:t>КОРЕНОВСКОГО РАЙОНА</w:t>
      </w:r>
    </w:p>
    <w:p w:rsidR="00E67001" w:rsidRPr="00B834A0" w:rsidRDefault="00E67001" w:rsidP="00E67001">
      <w:pPr>
        <w:rPr>
          <w:sz w:val="28"/>
          <w:szCs w:val="28"/>
        </w:rPr>
      </w:pPr>
    </w:p>
    <w:p w:rsidR="00E67001" w:rsidRDefault="00E67001" w:rsidP="00E67001">
      <w:pPr>
        <w:jc w:val="center"/>
        <w:rPr>
          <w:b/>
          <w:sz w:val="32"/>
          <w:szCs w:val="32"/>
        </w:rPr>
      </w:pPr>
      <w:r>
        <w:rPr>
          <w:b/>
          <w:sz w:val="32"/>
          <w:szCs w:val="32"/>
        </w:rPr>
        <w:t>РАСПОРЯЖЕНИЕ</w:t>
      </w:r>
    </w:p>
    <w:p w:rsidR="00E67001" w:rsidRPr="00B834A0" w:rsidRDefault="00E67001" w:rsidP="00E67001">
      <w:pPr>
        <w:jc w:val="center"/>
        <w:rPr>
          <w:b/>
          <w:sz w:val="28"/>
          <w:szCs w:val="28"/>
        </w:rPr>
      </w:pPr>
    </w:p>
    <w:p w:rsidR="006E2B26" w:rsidRPr="00ED29B5" w:rsidRDefault="00834D44" w:rsidP="00ED29B5">
      <w:pPr>
        <w:rPr>
          <w:b/>
          <w:sz w:val="24"/>
          <w:szCs w:val="24"/>
        </w:rPr>
      </w:pPr>
      <w:r>
        <w:rPr>
          <w:b/>
          <w:sz w:val="24"/>
          <w:szCs w:val="24"/>
        </w:rPr>
        <w:t>о</w:t>
      </w:r>
      <w:r w:rsidR="00E67001" w:rsidRPr="00ED29B5">
        <w:rPr>
          <w:b/>
          <w:sz w:val="24"/>
          <w:szCs w:val="24"/>
        </w:rPr>
        <w:t>т</w:t>
      </w:r>
      <w:r w:rsidR="006D6B56">
        <w:rPr>
          <w:b/>
          <w:sz w:val="24"/>
          <w:szCs w:val="24"/>
        </w:rPr>
        <w:t xml:space="preserve"> 12.08.2024</w:t>
      </w:r>
      <w:r w:rsidR="00E67001" w:rsidRPr="00ED29B5">
        <w:rPr>
          <w:sz w:val="24"/>
          <w:szCs w:val="24"/>
        </w:rPr>
        <w:tab/>
        <w:t xml:space="preserve">                                                        </w:t>
      </w:r>
      <w:r w:rsidR="00384591">
        <w:rPr>
          <w:sz w:val="24"/>
          <w:szCs w:val="24"/>
        </w:rPr>
        <w:tab/>
      </w:r>
      <w:r w:rsidR="00384591">
        <w:rPr>
          <w:sz w:val="24"/>
          <w:szCs w:val="24"/>
        </w:rPr>
        <w:tab/>
      </w:r>
      <w:r w:rsidR="00384591">
        <w:rPr>
          <w:sz w:val="24"/>
          <w:szCs w:val="24"/>
        </w:rPr>
        <w:tab/>
      </w:r>
      <w:r w:rsidR="00384591">
        <w:rPr>
          <w:sz w:val="24"/>
          <w:szCs w:val="24"/>
        </w:rPr>
        <w:tab/>
      </w:r>
      <w:r w:rsidR="00E67001" w:rsidRPr="00ED29B5">
        <w:rPr>
          <w:sz w:val="24"/>
          <w:szCs w:val="24"/>
        </w:rPr>
        <w:t xml:space="preserve">    </w:t>
      </w:r>
      <w:r w:rsidR="006D6B56">
        <w:rPr>
          <w:sz w:val="24"/>
          <w:szCs w:val="24"/>
        </w:rPr>
        <w:t xml:space="preserve">           </w:t>
      </w:r>
      <w:r>
        <w:rPr>
          <w:sz w:val="24"/>
          <w:szCs w:val="24"/>
        </w:rPr>
        <w:t xml:space="preserve">             </w:t>
      </w:r>
      <w:r w:rsidR="006D6B56">
        <w:rPr>
          <w:sz w:val="24"/>
          <w:szCs w:val="24"/>
        </w:rPr>
        <w:t xml:space="preserve"> </w:t>
      </w:r>
      <w:r w:rsidR="00E67001" w:rsidRPr="00ED29B5">
        <w:rPr>
          <w:sz w:val="24"/>
          <w:szCs w:val="24"/>
        </w:rPr>
        <w:t xml:space="preserve"> </w:t>
      </w:r>
      <w:r w:rsidR="00CB7EA7" w:rsidRPr="00ED29B5">
        <w:rPr>
          <w:b/>
          <w:sz w:val="24"/>
          <w:szCs w:val="24"/>
        </w:rPr>
        <w:t xml:space="preserve">№ </w:t>
      </w:r>
      <w:r w:rsidR="006E2B26" w:rsidRPr="00ED29B5">
        <w:rPr>
          <w:noProof/>
          <w:sz w:val="24"/>
          <w:szCs w:val="24"/>
        </w:rPr>
        <w:drawing>
          <wp:anchor distT="0" distB="0" distL="114300" distR="114300" simplePos="0" relativeHeight="251659264" behindDoc="0" locked="0" layoutInCell="1" allowOverlap="1" wp14:anchorId="0B5EAFEC" wp14:editId="4A8FA3AF">
            <wp:simplePos x="0" y="0"/>
            <wp:positionH relativeFrom="column">
              <wp:posOffset>-42547</wp:posOffset>
            </wp:positionH>
            <wp:positionV relativeFrom="page">
              <wp:posOffset>-40635</wp:posOffset>
            </wp:positionV>
            <wp:extent cx="45089" cy="45089"/>
            <wp:effectExtent l="0" t="0" r="0"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089" cy="45089"/>
                    </a:xfrm>
                    <a:prstGeom prst="rect">
                      <a:avLst/>
                    </a:prstGeom>
                    <a:noFill/>
                    <a:ln>
                      <a:noFill/>
                      <a:prstDash/>
                    </a:ln>
                  </pic:spPr>
                </pic:pic>
              </a:graphicData>
            </a:graphic>
          </wp:anchor>
        </w:drawing>
      </w:r>
      <w:r w:rsidR="006D6B56">
        <w:rPr>
          <w:b/>
          <w:sz w:val="24"/>
          <w:szCs w:val="24"/>
        </w:rPr>
        <w:t>38-р</w:t>
      </w:r>
    </w:p>
    <w:p w:rsidR="006E2B26" w:rsidRPr="00ED29B5" w:rsidRDefault="006E2B26" w:rsidP="00C82555">
      <w:pPr>
        <w:pStyle w:val="Standard"/>
        <w:keepNext/>
        <w:widowControl/>
        <w:suppressAutoHyphens w:val="0"/>
        <w:jc w:val="center"/>
      </w:pPr>
      <w:r w:rsidRPr="00ED29B5">
        <w:rPr>
          <w:rFonts w:ascii="Times New Roman" w:eastAsia="Times New Roman" w:hAnsi="Times New Roman" w:cs="Times New Roman"/>
          <w:b/>
          <w:lang w:eastAsia="ru-RU"/>
        </w:rPr>
        <w:t xml:space="preserve">    </w:t>
      </w:r>
      <w:proofErr w:type="spellStart"/>
      <w:r w:rsidR="00D61F5E" w:rsidRPr="00ED29B5">
        <w:rPr>
          <w:rFonts w:ascii="Times New Roman" w:eastAsia="Times New Roman" w:hAnsi="Times New Roman" w:cs="Times New Roman"/>
          <w:lang w:eastAsia="ru-RU"/>
        </w:rPr>
        <w:t>с</w:t>
      </w:r>
      <w:proofErr w:type="gramStart"/>
      <w:r w:rsidR="00D61F5E" w:rsidRPr="00ED29B5">
        <w:rPr>
          <w:rFonts w:ascii="Times New Roman" w:eastAsia="Times New Roman" w:hAnsi="Times New Roman" w:cs="Times New Roman"/>
          <w:lang w:eastAsia="ru-RU"/>
        </w:rPr>
        <w:t>.Б</w:t>
      </w:r>
      <w:proofErr w:type="gramEnd"/>
      <w:r w:rsidR="00D61F5E" w:rsidRPr="00ED29B5">
        <w:rPr>
          <w:rFonts w:ascii="Times New Roman" w:eastAsia="Times New Roman" w:hAnsi="Times New Roman" w:cs="Times New Roman"/>
          <w:lang w:eastAsia="ru-RU"/>
        </w:rPr>
        <w:t>ратковское</w:t>
      </w:r>
      <w:proofErr w:type="spellEnd"/>
    </w:p>
    <w:p w:rsidR="006E2B26" w:rsidRDefault="006E2B26" w:rsidP="006E2B26">
      <w:pPr>
        <w:pStyle w:val="Standard"/>
        <w:rPr>
          <w:rFonts w:ascii="Times New Roman" w:hAnsi="Times New Roman" w:cs="Times New Roman"/>
          <w:b/>
          <w:bCs/>
          <w:sz w:val="28"/>
          <w:szCs w:val="28"/>
        </w:rPr>
      </w:pPr>
    </w:p>
    <w:p w:rsidR="00ED29B5" w:rsidRDefault="00ED29B5" w:rsidP="006E2B26">
      <w:pPr>
        <w:pStyle w:val="Standard"/>
        <w:rPr>
          <w:rFonts w:ascii="Times New Roman" w:hAnsi="Times New Roman" w:cs="Times New Roman"/>
          <w:b/>
          <w:bCs/>
          <w:sz w:val="28"/>
          <w:szCs w:val="28"/>
        </w:rPr>
      </w:pPr>
    </w:p>
    <w:p w:rsidR="006E2B26" w:rsidRDefault="006E2B26" w:rsidP="006E2B26">
      <w:pPr>
        <w:pStyle w:val="a3"/>
        <w:jc w:val="center"/>
      </w:pPr>
      <w:r>
        <w:rPr>
          <w:b/>
          <w:sz w:val="28"/>
          <w:szCs w:val="28"/>
        </w:rPr>
        <w:t>Об утверждении Отчета о результатах оценки</w:t>
      </w:r>
    </w:p>
    <w:p w:rsidR="006E2B26" w:rsidRDefault="006E2B26" w:rsidP="006E2B26">
      <w:pPr>
        <w:pStyle w:val="a3"/>
        <w:jc w:val="center"/>
      </w:pPr>
      <w:r>
        <w:rPr>
          <w:b/>
          <w:sz w:val="28"/>
          <w:szCs w:val="28"/>
        </w:rPr>
        <w:t xml:space="preserve">эффективности предоставленных налоговых льгот по местным налогам </w:t>
      </w:r>
      <w:proofErr w:type="spellStart"/>
      <w:r w:rsidR="00D61F5E">
        <w:rPr>
          <w:b/>
          <w:sz w:val="28"/>
          <w:szCs w:val="28"/>
        </w:rPr>
        <w:t>Братковского</w:t>
      </w:r>
      <w:proofErr w:type="spellEnd"/>
      <w:r>
        <w:rPr>
          <w:b/>
          <w:sz w:val="28"/>
          <w:szCs w:val="28"/>
        </w:rPr>
        <w:t xml:space="preserve"> сельского поселения </w:t>
      </w:r>
      <w:proofErr w:type="spellStart"/>
      <w:r>
        <w:rPr>
          <w:b/>
          <w:sz w:val="28"/>
          <w:szCs w:val="28"/>
        </w:rPr>
        <w:t>Кореновского</w:t>
      </w:r>
      <w:proofErr w:type="spellEnd"/>
      <w:r>
        <w:rPr>
          <w:b/>
          <w:sz w:val="28"/>
          <w:szCs w:val="28"/>
        </w:rPr>
        <w:t xml:space="preserve"> района за 20</w:t>
      </w:r>
      <w:r w:rsidR="00E23187">
        <w:rPr>
          <w:b/>
          <w:sz w:val="28"/>
          <w:szCs w:val="28"/>
        </w:rPr>
        <w:t>23</w:t>
      </w:r>
      <w:r>
        <w:rPr>
          <w:b/>
          <w:sz w:val="28"/>
          <w:szCs w:val="28"/>
        </w:rPr>
        <w:t xml:space="preserve"> год</w:t>
      </w:r>
    </w:p>
    <w:p w:rsidR="006E2B26" w:rsidRDefault="006E2B26" w:rsidP="006E2B26">
      <w:pPr>
        <w:pStyle w:val="Standard"/>
        <w:widowControl/>
        <w:suppressAutoHyphens w:val="0"/>
        <w:jc w:val="center"/>
        <w:rPr>
          <w:rFonts w:ascii="Times New Roman" w:eastAsia="Times New Roman" w:hAnsi="Times New Roman" w:cs="Times New Roman"/>
          <w:b/>
          <w:sz w:val="28"/>
          <w:szCs w:val="28"/>
          <w:lang w:eastAsia="ru-RU"/>
        </w:rPr>
      </w:pPr>
    </w:p>
    <w:p w:rsidR="00ED29B5" w:rsidRDefault="00ED29B5" w:rsidP="006E2B26">
      <w:pPr>
        <w:pStyle w:val="Standard"/>
        <w:widowControl/>
        <w:suppressAutoHyphens w:val="0"/>
        <w:jc w:val="center"/>
        <w:rPr>
          <w:rFonts w:ascii="Times New Roman" w:eastAsia="Times New Roman" w:hAnsi="Times New Roman" w:cs="Times New Roman"/>
          <w:b/>
          <w:sz w:val="28"/>
          <w:szCs w:val="28"/>
          <w:lang w:eastAsia="ru-RU"/>
        </w:rPr>
      </w:pPr>
    </w:p>
    <w:p w:rsidR="006E2B26" w:rsidRDefault="00116AFB" w:rsidP="00ED29B5">
      <w:pPr>
        <w:pStyle w:val="Standard"/>
        <w:widowControl/>
        <w:suppressAutoHyphens w:val="0"/>
        <w:ind w:firstLine="708"/>
        <w:jc w:val="both"/>
        <w:rPr>
          <w:rFonts w:ascii="Times New Roman" w:eastAsia="Times New Roman" w:hAnsi="Times New Roman" w:cs="Times New Roman"/>
          <w:sz w:val="28"/>
          <w:szCs w:val="28"/>
          <w:lang w:eastAsia="ru-RU"/>
        </w:rPr>
      </w:pPr>
      <w:proofErr w:type="gramStart"/>
      <w:r w:rsidRPr="00116AFB">
        <w:rPr>
          <w:rFonts w:ascii="Times New Roman" w:eastAsia="Times New Roman" w:hAnsi="Times New Roman" w:cs="Times New Roman"/>
          <w:kern w:val="0"/>
          <w:sz w:val="28"/>
          <w:szCs w:val="28"/>
          <w:lang w:eastAsia="ru-RU"/>
        </w:rPr>
        <w:t>В соответствии с общими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r w:rsidR="00E856A0">
        <w:rPr>
          <w:rFonts w:ascii="Times New Roman" w:eastAsia="Times New Roman" w:hAnsi="Times New Roman" w:cs="Times New Roman"/>
          <w:kern w:val="0"/>
          <w:sz w:val="28"/>
          <w:szCs w:val="28"/>
          <w:lang w:eastAsia="ru-RU"/>
        </w:rPr>
        <w:t>,</w:t>
      </w:r>
      <w:r w:rsidR="00CC0C63">
        <w:rPr>
          <w:rFonts w:ascii="Times New Roman" w:eastAsia="Times New Roman" w:hAnsi="Times New Roman" w:cs="Times New Roman"/>
          <w:sz w:val="28"/>
          <w:szCs w:val="28"/>
          <w:lang w:eastAsia="ru-RU"/>
        </w:rPr>
        <w:t xml:space="preserve"> с постановлением администрации </w:t>
      </w:r>
      <w:proofErr w:type="spellStart"/>
      <w:r w:rsidR="00CC0C63">
        <w:rPr>
          <w:rFonts w:ascii="Times New Roman" w:eastAsia="Times New Roman" w:hAnsi="Times New Roman" w:cs="Times New Roman"/>
          <w:sz w:val="28"/>
          <w:szCs w:val="28"/>
          <w:lang w:eastAsia="ru-RU"/>
        </w:rPr>
        <w:t>Братковского</w:t>
      </w:r>
      <w:proofErr w:type="spellEnd"/>
      <w:r w:rsidR="00CC0C63">
        <w:rPr>
          <w:rFonts w:ascii="Times New Roman" w:eastAsia="Times New Roman" w:hAnsi="Times New Roman" w:cs="Times New Roman"/>
          <w:sz w:val="28"/>
          <w:szCs w:val="28"/>
          <w:lang w:eastAsia="ru-RU"/>
        </w:rPr>
        <w:t xml:space="preserve"> сельского поселения </w:t>
      </w:r>
      <w:proofErr w:type="spellStart"/>
      <w:r w:rsidR="00CC0C63">
        <w:rPr>
          <w:rFonts w:ascii="Times New Roman" w:eastAsia="Times New Roman" w:hAnsi="Times New Roman" w:cs="Times New Roman"/>
          <w:sz w:val="28"/>
          <w:szCs w:val="28"/>
          <w:lang w:eastAsia="ru-RU"/>
        </w:rPr>
        <w:t>Кореновского</w:t>
      </w:r>
      <w:proofErr w:type="spellEnd"/>
      <w:r w:rsidR="00CC0C63">
        <w:rPr>
          <w:rFonts w:ascii="Times New Roman" w:eastAsia="Times New Roman" w:hAnsi="Times New Roman" w:cs="Times New Roman"/>
          <w:sz w:val="28"/>
          <w:szCs w:val="28"/>
          <w:lang w:eastAsia="ru-RU"/>
        </w:rPr>
        <w:t xml:space="preserve"> р</w:t>
      </w:r>
      <w:r w:rsidR="009E0135">
        <w:rPr>
          <w:rFonts w:ascii="Times New Roman" w:eastAsia="Times New Roman" w:hAnsi="Times New Roman" w:cs="Times New Roman"/>
          <w:sz w:val="28"/>
          <w:szCs w:val="28"/>
          <w:lang w:eastAsia="ru-RU"/>
        </w:rPr>
        <w:t>айона «</w:t>
      </w:r>
      <w:r w:rsidR="00CC0C63">
        <w:rPr>
          <w:rFonts w:ascii="Times New Roman" w:eastAsia="Times New Roman" w:hAnsi="Times New Roman" w:cs="Times New Roman"/>
          <w:sz w:val="28"/>
          <w:szCs w:val="28"/>
          <w:lang w:eastAsia="ru-RU"/>
        </w:rPr>
        <w:t xml:space="preserve">Об утверждении Порядка формирования перечня налоговых расходов и проведения оценки налоговых расходов </w:t>
      </w:r>
      <w:proofErr w:type="spellStart"/>
      <w:r w:rsidR="00CC0C63">
        <w:rPr>
          <w:rFonts w:ascii="Times New Roman" w:eastAsia="Times New Roman" w:hAnsi="Times New Roman" w:cs="Times New Roman"/>
          <w:sz w:val="28"/>
          <w:szCs w:val="28"/>
          <w:lang w:eastAsia="ru-RU"/>
        </w:rPr>
        <w:t>Братковского</w:t>
      </w:r>
      <w:proofErr w:type="spellEnd"/>
      <w:r w:rsidR="00CC0C63">
        <w:rPr>
          <w:rFonts w:ascii="Times New Roman" w:eastAsia="Times New Roman" w:hAnsi="Times New Roman" w:cs="Times New Roman"/>
          <w:sz w:val="28"/>
          <w:szCs w:val="28"/>
          <w:lang w:eastAsia="ru-RU"/>
        </w:rPr>
        <w:t xml:space="preserve"> сельского</w:t>
      </w:r>
      <w:r w:rsidR="00CC0C63">
        <w:rPr>
          <w:sz w:val="28"/>
          <w:szCs w:val="28"/>
        </w:rPr>
        <w:t xml:space="preserve"> поселения </w:t>
      </w:r>
      <w:proofErr w:type="spellStart"/>
      <w:r w:rsidR="00CC0C63">
        <w:rPr>
          <w:sz w:val="28"/>
          <w:szCs w:val="28"/>
        </w:rPr>
        <w:t>Кореновского</w:t>
      </w:r>
      <w:proofErr w:type="spellEnd"/>
      <w:r w:rsidR="00CC0C63">
        <w:rPr>
          <w:sz w:val="28"/>
          <w:szCs w:val="28"/>
        </w:rPr>
        <w:t xml:space="preserve"> района»</w:t>
      </w:r>
      <w:r w:rsidR="009E0135">
        <w:rPr>
          <w:sz w:val="28"/>
          <w:szCs w:val="28"/>
        </w:rPr>
        <w:t xml:space="preserve"> от 28.08.2020год. № 100</w:t>
      </w:r>
      <w:r w:rsidR="00CC0C63">
        <w:rPr>
          <w:sz w:val="28"/>
          <w:szCs w:val="28"/>
        </w:rPr>
        <w:t>, в</w:t>
      </w:r>
      <w:r w:rsidR="00CC0C63" w:rsidRPr="00CA6A87">
        <w:rPr>
          <w:rFonts w:ascii="Times New Roman" w:eastAsia="Times New Roman" w:hAnsi="Times New Roman" w:cs="Times New Roman"/>
          <w:sz w:val="28"/>
          <w:szCs w:val="28"/>
          <w:lang w:eastAsia="ru-RU"/>
        </w:rPr>
        <w:t xml:space="preserve">о исполнение постановления администрации </w:t>
      </w:r>
      <w:proofErr w:type="spellStart"/>
      <w:r w:rsidR="00CC0C63">
        <w:rPr>
          <w:rFonts w:ascii="Times New Roman" w:eastAsia="Times New Roman" w:hAnsi="Times New Roman" w:cs="Times New Roman"/>
          <w:sz w:val="28"/>
          <w:szCs w:val="28"/>
          <w:lang w:eastAsia="ru-RU"/>
        </w:rPr>
        <w:t>Братковского</w:t>
      </w:r>
      <w:proofErr w:type="spellEnd"/>
      <w:r w:rsidR="00CC0C63" w:rsidRPr="00CA6A87">
        <w:rPr>
          <w:rFonts w:ascii="Times New Roman" w:eastAsia="Times New Roman" w:hAnsi="Times New Roman" w:cs="Times New Roman"/>
          <w:sz w:val="28"/>
          <w:szCs w:val="28"/>
          <w:lang w:eastAsia="ru-RU"/>
        </w:rPr>
        <w:t xml:space="preserve"> сельского</w:t>
      </w:r>
      <w:proofErr w:type="gramEnd"/>
      <w:r w:rsidR="00CC0C63" w:rsidRPr="00CA6A87">
        <w:rPr>
          <w:rFonts w:ascii="Times New Roman" w:eastAsia="Times New Roman" w:hAnsi="Times New Roman" w:cs="Times New Roman"/>
          <w:sz w:val="28"/>
          <w:szCs w:val="28"/>
          <w:lang w:eastAsia="ru-RU"/>
        </w:rPr>
        <w:t xml:space="preserve"> поселения </w:t>
      </w:r>
      <w:proofErr w:type="spellStart"/>
      <w:r w:rsidR="00CC0C63" w:rsidRPr="00CA6A87">
        <w:rPr>
          <w:rFonts w:ascii="Times New Roman" w:eastAsia="Times New Roman" w:hAnsi="Times New Roman" w:cs="Times New Roman"/>
          <w:sz w:val="28"/>
          <w:szCs w:val="28"/>
          <w:lang w:eastAsia="ru-RU"/>
        </w:rPr>
        <w:t>Кореновского</w:t>
      </w:r>
      <w:proofErr w:type="spellEnd"/>
      <w:r w:rsidR="00CC0C63" w:rsidRPr="00CA6A87">
        <w:rPr>
          <w:rFonts w:ascii="Times New Roman" w:eastAsia="Times New Roman" w:hAnsi="Times New Roman" w:cs="Times New Roman"/>
          <w:sz w:val="28"/>
          <w:szCs w:val="28"/>
          <w:lang w:eastAsia="ru-RU"/>
        </w:rPr>
        <w:t xml:space="preserve"> района от 0</w:t>
      </w:r>
      <w:r w:rsidR="00CC0C63">
        <w:rPr>
          <w:rFonts w:ascii="Times New Roman" w:eastAsia="Times New Roman" w:hAnsi="Times New Roman" w:cs="Times New Roman"/>
          <w:sz w:val="28"/>
          <w:szCs w:val="28"/>
          <w:lang w:eastAsia="ru-RU"/>
        </w:rPr>
        <w:t>1</w:t>
      </w:r>
      <w:r w:rsidR="00CC0C63" w:rsidRPr="00CA6A87">
        <w:rPr>
          <w:rFonts w:ascii="Times New Roman" w:eastAsia="Times New Roman" w:hAnsi="Times New Roman" w:cs="Times New Roman"/>
          <w:sz w:val="28"/>
          <w:szCs w:val="28"/>
          <w:lang w:eastAsia="ru-RU"/>
        </w:rPr>
        <w:t xml:space="preserve"> июля 2021 года № </w:t>
      </w:r>
      <w:r w:rsidR="009E0135">
        <w:rPr>
          <w:rFonts w:ascii="Times New Roman" w:eastAsia="Times New Roman" w:hAnsi="Times New Roman" w:cs="Times New Roman"/>
          <w:sz w:val="28"/>
          <w:szCs w:val="28"/>
          <w:lang w:eastAsia="ru-RU"/>
        </w:rPr>
        <w:t>67</w:t>
      </w:r>
      <w:r w:rsidR="00CC0C63" w:rsidRPr="00CA6A87">
        <w:rPr>
          <w:rFonts w:ascii="Times New Roman" w:eastAsia="Times New Roman" w:hAnsi="Times New Roman" w:cs="Times New Roman"/>
          <w:sz w:val="28"/>
          <w:szCs w:val="28"/>
          <w:lang w:eastAsia="ru-RU"/>
        </w:rPr>
        <w:t xml:space="preserve"> «Об утверждении Методики оценки эффективности налоговых расходов </w:t>
      </w:r>
      <w:proofErr w:type="spellStart"/>
      <w:r w:rsidR="00CC0C63">
        <w:rPr>
          <w:rFonts w:ascii="Times New Roman" w:eastAsia="Times New Roman" w:hAnsi="Times New Roman" w:cs="Times New Roman"/>
          <w:sz w:val="28"/>
          <w:szCs w:val="28"/>
          <w:lang w:eastAsia="ru-RU"/>
        </w:rPr>
        <w:t>Братковского</w:t>
      </w:r>
      <w:proofErr w:type="spellEnd"/>
      <w:r w:rsidR="00CC0C63" w:rsidRPr="00CA6A87">
        <w:rPr>
          <w:rFonts w:ascii="Times New Roman" w:eastAsia="Times New Roman" w:hAnsi="Times New Roman" w:cs="Times New Roman"/>
          <w:sz w:val="28"/>
          <w:szCs w:val="28"/>
          <w:lang w:eastAsia="ru-RU"/>
        </w:rPr>
        <w:t xml:space="preserve"> сельского поселения </w:t>
      </w:r>
      <w:proofErr w:type="spellStart"/>
      <w:r w:rsidR="00CC0C63" w:rsidRPr="00CA6A87">
        <w:rPr>
          <w:rFonts w:ascii="Times New Roman" w:eastAsia="Times New Roman" w:hAnsi="Times New Roman" w:cs="Times New Roman"/>
          <w:sz w:val="28"/>
          <w:szCs w:val="28"/>
          <w:lang w:eastAsia="ru-RU"/>
        </w:rPr>
        <w:t>Кореновского</w:t>
      </w:r>
      <w:proofErr w:type="spellEnd"/>
      <w:r w:rsidR="00CC0C63" w:rsidRPr="00CA6A87">
        <w:rPr>
          <w:rFonts w:ascii="Times New Roman" w:eastAsia="Times New Roman" w:hAnsi="Times New Roman" w:cs="Times New Roman"/>
          <w:sz w:val="28"/>
          <w:szCs w:val="28"/>
          <w:lang w:eastAsia="ru-RU"/>
        </w:rPr>
        <w:t xml:space="preserve"> района»  и распоряжения администрации </w:t>
      </w:r>
      <w:proofErr w:type="spellStart"/>
      <w:r w:rsidR="00CC0C63">
        <w:rPr>
          <w:rFonts w:ascii="Times New Roman" w:eastAsia="Times New Roman" w:hAnsi="Times New Roman" w:cs="Times New Roman"/>
          <w:sz w:val="28"/>
          <w:szCs w:val="28"/>
          <w:lang w:eastAsia="ru-RU"/>
        </w:rPr>
        <w:t>Братковского</w:t>
      </w:r>
      <w:proofErr w:type="spellEnd"/>
      <w:r w:rsidR="00CC0C63" w:rsidRPr="00CA6A87">
        <w:rPr>
          <w:rFonts w:ascii="Times New Roman" w:eastAsia="Times New Roman" w:hAnsi="Times New Roman" w:cs="Times New Roman"/>
          <w:sz w:val="28"/>
          <w:szCs w:val="28"/>
          <w:lang w:eastAsia="ru-RU"/>
        </w:rPr>
        <w:t xml:space="preserve">  сельского по</w:t>
      </w:r>
      <w:r w:rsidR="00E23187">
        <w:rPr>
          <w:rFonts w:ascii="Times New Roman" w:eastAsia="Times New Roman" w:hAnsi="Times New Roman" w:cs="Times New Roman"/>
          <w:sz w:val="28"/>
          <w:szCs w:val="28"/>
          <w:lang w:eastAsia="ru-RU"/>
        </w:rPr>
        <w:t xml:space="preserve">селения </w:t>
      </w:r>
      <w:proofErr w:type="spellStart"/>
      <w:r w:rsidR="00E23187">
        <w:rPr>
          <w:rFonts w:ascii="Times New Roman" w:eastAsia="Times New Roman" w:hAnsi="Times New Roman" w:cs="Times New Roman"/>
          <w:sz w:val="28"/>
          <w:szCs w:val="28"/>
          <w:lang w:eastAsia="ru-RU"/>
        </w:rPr>
        <w:t>Кореновского</w:t>
      </w:r>
      <w:proofErr w:type="spellEnd"/>
      <w:r w:rsidR="00E23187">
        <w:rPr>
          <w:rFonts w:ascii="Times New Roman" w:eastAsia="Times New Roman" w:hAnsi="Times New Roman" w:cs="Times New Roman"/>
          <w:sz w:val="28"/>
          <w:szCs w:val="28"/>
          <w:lang w:eastAsia="ru-RU"/>
        </w:rPr>
        <w:t xml:space="preserve"> района  от 22</w:t>
      </w:r>
      <w:r w:rsidR="00CC0C63" w:rsidRPr="00CA6A87">
        <w:rPr>
          <w:rFonts w:ascii="Times New Roman" w:eastAsia="Times New Roman" w:hAnsi="Times New Roman" w:cs="Times New Roman"/>
          <w:sz w:val="28"/>
          <w:szCs w:val="28"/>
          <w:lang w:eastAsia="ru-RU"/>
        </w:rPr>
        <w:t xml:space="preserve"> </w:t>
      </w:r>
      <w:r w:rsidR="00CC0C63" w:rsidRPr="002E6164">
        <w:rPr>
          <w:rFonts w:ascii="Times New Roman" w:eastAsia="Times New Roman" w:hAnsi="Times New Roman" w:cs="Times New Roman"/>
          <w:sz w:val="28"/>
          <w:szCs w:val="28"/>
          <w:lang w:eastAsia="ru-RU"/>
        </w:rPr>
        <w:t>июля 202</w:t>
      </w:r>
      <w:r w:rsidR="00E23187">
        <w:rPr>
          <w:rFonts w:ascii="Times New Roman" w:eastAsia="Times New Roman" w:hAnsi="Times New Roman" w:cs="Times New Roman"/>
          <w:sz w:val="28"/>
          <w:szCs w:val="28"/>
          <w:lang w:eastAsia="ru-RU"/>
        </w:rPr>
        <w:t>4</w:t>
      </w:r>
      <w:r w:rsidR="00CC0C63" w:rsidRPr="002E6164">
        <w:rPr>
          <w:rFonts w:ascii="Times New Roman" w:eastAsia="Times New Roman" w:hAnsi="Times New Roman" w:cs="Times New Roman"/>
          <w:sz w:val="28"/>
          <w:szCs w:val="28"/>
          <w:lang w:eastAsia="ru-RU"/>
        </w:rPr>
        <w:t xml:space="preserve"> года № </w:t>
      </w:r>
      <w:r w:rsidR="00E23187">
        <w:rPr>
          <w:rFonts w:ascii="Times New Roman" w:eastAsia="Times New Roman" w:hAnsi="Times New Roman" w:cs="Times New Roman"/>
          <w:sz w:val="28"/>
          <w:szCs w:val="28"/>
          <w:lang w:eastAsia="ru-RU"/>
        </w:rPr>
        <w:t>33</w:t>
      </w:r>
      <w:r w:rsidR="00CC0C63" w:rsidRPr="002E6164">
        <w:rPr>
          <w:rFonts w:ascii="Times New Roman" w:eastAsia="Times New Roman" w:hAnsi="Times New Roman" w:cs="Times New Roman"/>
          <w:sz w:val="28"/>
          <w:szCs w:val="28"/>
          <w:lang w:eastAsia="ru-RU"/>
        </w:rPr>
        <w:t>-р</w:t>
      </w:r>
      <w:r w:rsidR="003817A2">
        <w:rPr>
          <w:rFonts w:ascii="Times New Roman" w:eastAsia="Times New Roman" w:hAnsi="Times New Roman" w:cs="Times New Roman"/>
          <w:sz w:val="28"/>
          <w:szCs w:val="28"/>
          <w:lang w:eastAsia="ru-RU"/>
        </w:rPr>
        <w:t xml:space="preserve">                  </w:t>
      </w:r>
      <w:r w:rsidR="00CC0C63" w:rsidRPr="00CA6A87">
        <w:rPr>
          <w:rFonts w:ascii="Times New Roman" w:eastAsia="Times New Roman" w:hAnsi="Times New Roman" w:cs="Times New Roman"/>
          <w:sz w:val="28"/>
          <w:szCs w:val="28"/>
          <w:lang w:eastAsia="ru-RU"/>
        </w:rPr>
        <w:t xml:space="preserve"> «О проведении </w:t>
      </w:r>
      <w:r>
        <w:rPr>
          <w:rFonts w:ascii="Times New Roman" w:eastAsia="Times New Roman" w:hAnsi="Times New Roman" w:cs="Times New Roman"/>
          <w:sz w:val="28"/>
          <w:szCs w:val="28"/>
          <w:lang w:eastAsia="ru-RU"/>
        </w:rPr>
        <w:t xml:space="preserve"> оценки эффективности </w:t>
      </w:r>
      <w:r w:rsidR="00C92B59">
        <w:rPr>
          <w:rFonts w:ascii="Times New Roman" w:eastAsia="Times New Roman" w:hAnsi="Times New Roman" w:cs="Times New Roman"/>
          <w:sz w:val="28"/>
          <w:szCs w:val="28"/>
          <w:lang w:eastAsia="ru-RU"/>
        </w:rPr>
        <w:t xml:space="preserve">налоговых </w:t>
      </w:r>
      <w:r w:rsidR="00CC0C63" w:rsidRPr="00CA6A87">
        <w:rPr>
          <w:rFonts w:ascii="Times New Roman" w:eastAsia="Times New Roman" w:hAnsi="Times New Roman" w:cs="Times New Roman"/>
          <w:sz w:val="28"/>
          <w:szCs w:val="28"/>
          <w:lang w:eastAsia="ru-RU"/>
        </w:rPr>
        <w:t xml:space="preserve">расходов </w:t>
      </w:r>
      <w:proofErr w:type="spellStart"/>
      <w:r w:rsidR="00CC0C63">
        <w:rPr>
          <w:rFonts w:ascii="Times New Roman" w:eastAsia="Times New Roman" w:hAnsi="Times New Roman" w:cs="Times New Roman"/>
          <w:sz w:val="28"/>
          <w:szCs w:val="28"/>
          <w:lang w:eastAsia="ru-RU"/>
        </w:rPr>
        <w:t>Братковского</w:t>
      </w:r>
      <w:proofErr w:type="spellEnd"/>
      <w:r w:rsidR="00CC0C63" w:rsidRPr="00CA6A87">
        <w:rPr>
          <w:rFonts w:ascii="Times New Roman" w:eastAsia="Times New Roman" w:hAnsi="Times New Roman" w:cs="Times New Roman"/>
          <w:sz w:val="28"/>
          <w:szCs w:val="28"/>
          <w:lang w:eastAsia="ru-RU"/>
        </w:rPr>
        <w:t xml:space="preserve"> сельского посел</w:t>
      </w:r>
      <w:r w:rsidR="00C92B59">
        <w:rPr>
          <w:rFonts w:ascii="Times New Roman" w:eastAsia="Times New Roman" w:hAnsi="Times New Roman" w:cs="Times New Roman"/>
          <w:sz w:val="28"/>
          <w:szCs w:val="28"/>
          <w:lang w:eastAsia="ru-RU"/>
        </w:rPr>
        <w:t xml:space="preserve">ения </w:t>
      </w:r>
      <w:proofErr w:type="spellStart"/>
      <w:r w:rsidR="00C92B59">
        <w:rPr>
          <w:rFonts w:ascii="Times New Roman" w:eastAsia="Times New Roman" w:hAnsi="Times New Roman" w:cs="Times New Roman"/>
          <w:sz w:val="28"/>
          <w:szCs w:val="28"/>
          <w:lang w:eastAsia="ru-RU"/>
        </w:rPr>
        <w:t>Кореновского</w:t>
      </w:r>
      <w:proofErr w:type="spellEnd"/>
      <w:r w:rsidR="00C92B59">
        <w:rPr>
          <w:rFonts w:ascii="Times New Roman" w:eastAsia="Times New Roman" w:hAnsi="Times New Roman" w:cs="Times New Roman"/>
          <w:sz w:val="28"/>
          <w:szCs w:val="28"/>
          <w:lang w:eastAsia="ru-RU"/>
        </w:rPr>
        <w:t xml:space="preserve"> района за </w:t>
      </w:r>
      <w:r w:rsidR="00A2258E">
        <w:rPr>
          <w:rFonts w:ascii="Times New Roman" w:eastAsia="Times New Roman" w:hAnsi="Times New Roman" w:cs="Times New Roman"/>
          <w:sz w:val="28"/>
          <w:szCs w:val="28"/>
          <w:lang w:eastAsia="ru-RU"/>
        </w:rPr>
        <w:t xml:space="preserve">2023 </w:t>
      </w:r>
      <w:r w:rsidR="00CC0C63" w:rsidRPr="00CA6A87">
        <w:rPr>
          <w:rFonts w:ascii="Times New Roman" w:eastAsia="Times New Roman" w:hAnsi="Times New Roman" w:cs="Times New Roman"/>
          <w:sz w:val="28"/>
          <w:szCs w:val="28"/>
          <w:lang w:eastAsia="ru-RU"/>
        </w:rPr>
        <w:t>год»</w:t>
      </w:r>
      <w:r w:rsidR="00ED29B5">
        <w:rPr>
          <w:rFonts w:ascii="Times New Roman" w:eastAsia="Times New Roman" w:hAnsi="Times New Roman" w:cs="Times New Roman"/>
          <w:sz w:val="28"/>
          <w:szCs w:val="28"/>
          <w:lang w:eastAsia="ru-RU"/>
        </w:rPr>
        <w:t>:</w:t>
      </w:r>
      <w:r w:rsidR="00CC0C63" w:rsidRPr="00CA6A87">
        <w:rPr>
          <w:rFonts w:ascii="Times New Roman" w:eastAsia="Times New Roman" w:hAnsi="Times New Roman" w:cs="Times New Roman"/>
          <w:sz w:val="28"/>
          <w:szCs w:val="28"/>
          <w:lang w:eastAsia="ru-RU"/>
        </w:rPr>
        <w:t xml:space="preserve">  </w:t>
      </w:r>
    </w:p>
    <w:p w:rsidR="00E856A0" w:rsidRPr="00ED29B5" w:rsidRDefault="00E856A0" w:rsidP="00ED29B5">
      <w:pPr>
        <w:pStyle w:val="Standard"/>
        <w:widowControl/>
        <w:suppressAutoHyphens w:val="0"/>
        <w:ind w:firstLine="708"/>
        <w:jc w:val="both"/>
        <w:rPr>
          <w:rFonts w:ascii="Times New Roman" w:eastAsia="Times New Roman" w:hAnsi="Times New Roman" w:cs="Times New Roman"/>
          <w:kern w:val="0"/>
          <w:sz w:val="28"/>
          <w:szCs w:val="28"/>
          <w:lang w:eastAsia="ru-RU"/>
        </w:rPr>
      </w:pPr>
    </w:p>
    <w:p w:rsidR="00CA6A87" w:rsidRPr="00CA6A87" w:rsidRDefault="00CA6A87" w:rsidP="00CA6A87">
      <w:pPr>
        <w:pStyle w:val="Standard"/>
        <w:widowControl/>
        <w:suppressAutoHyphens w:val="0"/>
        <w:ind w:firstLine="708"/>
        <w:jc w:val="both"/>
        <w:rPr>
          <w:rFonts w:ascii="Times New Roman" w:eastAsia="Times New Roman" w:hAnsi="Times New Roman" w:cs="Times New Roman"/>
          <w:sz w:val="28"/>
          <w:szCs w:val="28"/>
          <w:lang w:eastAsia="ru-RU"/>
        </w:rPr>
      </w:pPr>
      <w:r w:rsidRPr="00CA6A87">
        <w:rPr>
          <w:rFonts w:ascii="Times New Roman" w:eastAsia="Times New Roman" w:hAnsi="Times New Roman" w:cs="Times New Roman"/>
          <w:sz w:val="28"/>
          <w:szCs w:val="28"/>
          <w:lang w:eastAsia="ru-RU"/>
        </w:rPr>
        <w:t>1.</w:t>
      </w:r>
      <w:r w:rsidRPr="00CA6A87">
        <w:rPr>
          <w:rFonts w:ascii="Times New Roman" w:eastAsia="Times New Roman" w:hAnsi="Times New Roman" w:cs="Times New Roman"/>
          <w:sz w:val="28"/>
          <w:szCs w:val="28"/>
          <w:lang w:eastAsia="ru-RU"/>
        </w:rPr>
        <w:tab/>
        <w:t xml:space="preserve">Утвердить результаты проведения оценки эффективности налоговых расходов </w:t>
      </w:r>
      <w:proofErr w:type="spellStart"/>
      <w:r w:rsidR="00D61F5E">
        <w:rPr>
          <w:rFonts w:ascii="Times New Roman" w:eastAsia="Times New Roman" w:hAnsi="Times New Roman" w:cs="Times New Roman"/>
          <w:sz w:val="28"/>
          <w:szCs w:val="28"/>
          <w:lang w:eastAsia="ru-RU"/>
        </w:rPr>
        <w:t>Братковского</w:t>
      </w:r>
      <w:proofErr w:type="spellEnd"/>
      <w:r w:rsidRPr="00CA6A87">
        <w:rPr>
          <w:rFonts w:ascii="Times New Roman" w:eastAsia="Times New Roman" w:hAnsi="Times New Roman" w:cs="Times New Roman"/>
          <w:sz w:val="28"/>
          <w:szCs w:val="28"/>
          <w:lang w:eastAsia="ru-RU"/>
        </w:rPr>
        <w:t xml:space="preserve"> сельского посел</w:t>
      </w:r>
      <w:r w:rsidR="00E23187">
        <w:rPr>
          <w:rFonts w:ascii="Times New Roman" w:eastAsia="Times New Roman" w:hAnsi="Times New Roman" w:cs="Times New Roman"/>
          <w:sz w:val="28"/>
          <w:szCs w:val="28"/>
          <w:lang w:eastAsia="ru-RU"/>
        </w:rPr>
        <w:t xml:space="preserve">ения </w:t>
      </w:r>
      <w:proofErr w:type="spellStart"/>
      <w:r w:rsidR="00E23187">
        <w:rPr>
          <w:rFonts w:ascii="Times New Roman" w:eastAsia="Times New Roman" w:hAnsi="Times New Roman" w:cs="Times New Roman"/>
          <w:sz w:val="28"/>
          <w:szCs w:val="28"/>
          <w:lang w:eastAsia="ru-RU"/>
        </w:rPr>
        <w:t>Кореновского</w:t>
      </w:r>
      <w:proofErr w:type="spellEnd"/>
      <w:r w:rsidR="00E23187">
        <w:rPr>
          <w:rFonts w:ascii="Times New Roman" w:eastAsia="Times New Roman" w:hAnsi="Times New Roman" w:cs="Times New Roman"/>
          <w:sz w:val="28"/>
          <w:szCs w:val="28"/>
          <w:lang w:eastAsia="ru-RU"/>
        </w:rPr>
        <w:t xml:space="preserve"> района за 2023</w:t>
      </w:r>
      <w:r w:rsidRPr="00CA6A87">
        <w:rPr>
          <w:rFonts w:ascii="Times New Roman" w:eastAsia="Times New Roman" w:hAnsi="Times New Roman" w:cs="Times New Roman"/>
          <w:sz w:val="28"/>
          <w:szCs w:val="28"/>
          <w:lang w:eastAsia="ru-RU"/>
        </w:rPr>
        <w:t xml:space="preserve"> год </w:t>
      </w:r>
      <w:r w:rsidR="008E0BE9">
        <w:rPr>
          <w:rFonts w:ascii="Times New Roman" w:eastAsia="Times New Roman" w:hAnsi="Times New Roman" w:cs="Times New Roman"/>
          <w:sz w:val="28"/>
          <w:szCs w:val="28"/>
          <w:lang w:eastAsia="ru-RU"/>
        </w:rPr>
        <w:t>(Пр</w:t>
      </w:r>
      <w:r w:rsidR="002E1809">
        <w:rPr>
          <w:rFonts w:ascii="Times New Roman" w:eastAsia="Times New Roman" w:hAnsi="Times New Roman" w:cs="Times New Roman"/>
          <w:sz w:val="28"/>
          <w:szCs w:val="28"/>
          <w:lang w:eastAsia="ru-RU"/>
        </w:rPr>
        <w:t>иложений № 1,2</w:t>
      </w:r>
      <w:r w:rsidR="001B18C5">
        <w:rPr>
          <w:rFonts w:ascii="Times New Roman" w:eastAsia="Times New Roman" w:hAnsi="Times New Roman" w:cs="Times New Roman"/>
          <w:sz w:val="28"/>
          <w:szCs w:val="28"/>
          <w:lang w:eastAsia="ru-RU"/>
        </w:rPr>
        <w:t>,3</w:t>
      </w:r>
      <w:r w:rsidR="008E0BE9">
        <w:rPr>
          <w:rFonts w:ascii="Times New Roman" w:eastAsia="Times New Roman" w:hAnsi="Times New Roman" w:cs="Times New Roman"/>
          <w:sz w:val="28"/>
          <w:szCs w:val="28"/>
          <w:lang w:eastAsia="ru-RU"/>
        </w:rPr>
        <w:t>)</w:t>
      </w:r>
      <w:r w:rsidRPr="00CA6A87">
        <w:rPr>
          <w:rFonts w:ascii="Times New Roman" w:eastAsia="Times New Roman" w:hAnsi="Times New Roman" w:cs="Times New Roman"/>
          <w:sz w:val="28"/>
          <w:szCs w:val="28"/>
          <w:lang w:eastAsia="ru-RU"/>
        </w:rPr>
        <w:t>.</w:t>
      </w:r>
    </w:p>
    <w:p w:rsidR="00E856A0" w:rsidRDefault="00E856A0" w:rsidP="00CA6A87">
      <w:pPr>
        <w:pStyle w:val="Standard"/>
        <w:widowControl/>
        <w:suppressAutoHyphens w:val="0"/>
        <w:ind w:firstLine="708"/>
        <w:jc w:val="both"/>
        <w:rPr>
          <w:rFonts w:ascii="Times New Roman" w:eastAsia="Times New Roman" w:hAnsi="Times New Roman" w:cs="Times New Roman"/>
          <w:sz w:val="28"/>
          <w:szCs w:val="28"/>
          <w:lang w:eastAsia="ru-RU"/>
        </w:rPr>
      </w:pPr>
    </w:p>
    <w:p w:rsidR="00CA6A87" w:rsidRDefault="00CA6A87" w:rsidP="00CA6A87">
      <w:pPr>
        <w:pStyle w:val="Standard"/>
        <w:widowControl/>
        <w:suppressAutoHyphens w:val="0"/>
        <w:ind w:firstLine="708"/>
        <w:jc w:val="both"/>
        <w:rPr>
          <w:rFonts w:ascii="Times New Roman" w:eastAsia="Times New Roman" w:hAnsi="Times New Roman" w:cs="Times New Roman"/>
          <w:sz w:val="28"/>
          <w:szCs w:val="28"/>
          <w:lang w:eastAsia="ru-RU"/>
        </w:rPr>
      </w:pPr>
      <w:r w:rsidRPr="00CA6A87">
        <w:rPr>
          <w:rFonts w:ascii="Times New Roman" w:eastAsia="Times New Roman" w:hAnsi="Times New Roman" w:cs="Times New Roman"/>
          <w:sz w:val="28"/>
          <w:szCs w:val="28"/>
          <w:lang w:eastAsia="ru-RU"/>
        </w:rPr>
        <w:t>2.</w:t>
      </w:r>
      <w:r w:rsidRPr="00CA6A87">
        <w:rPr>
          <w:rFonts w:ascii="Times New Roman" w:eastAsia="Times New Roman" w:hAnsi="Times New Roman" w:cs="Times New Roman"/>
          <w:sz w:val="28"/>
          <w:szCs w:val="28"/>
          <w:lang w:eastAsia="ru-RU"/>
        </w:rPr>
        <w:tab/>
        <w:t xml:space="preserve">Утвердить аналитическую записку оценки эффективности налоговых расходов </w:t>
      </w:r>
      <w:proofErr w:type="spellStart"/>
      <w:r w:rsidR="00D61F5E">
        <w:rPr>
          <w:rFonts w:ascii="Times New Roman" w:eastAsia="Times New Roman" w:hAnsi="Times New Roman" w:cs="Times New Roman"/>
          <w:sz w:val="28"/>
          <w:szCs w:val="28"/>
          <w:lang w:eastAsia="ru-RU"/>
        </w:rPr>
        <w:t>Братковского</w:t>
      </w:r>
      <w:proofErr w:type="spellEnd"/>
      <w:r w:rsidRPr="00CA6A87">
        <w:rPr>
          <w:rFonts w:ascii="Times New Roman" w:eastAsia="Times New Roman" w:hAnsi="Times New Roman" w:cs="Times New Roman"/>
          <w:sz w:val="28"/>
          <w:szCs w:val="28"/>
          <w:lang w:eastAsia="ru-RU"/>
        </w:rPr>
        <w:t xml:space="preserve"> сельского посел</w:t>
      </w:r>
      <w:r w:rsidR="00E23187">
        <w:rPr>
          <w:rFonts w:ascii="Times New Roman" w:eastAsia="Times New Roman" w:hAnsi="Times New Roman" w:cs="Times New Roman"/>
          <w:sz w:val="28"/>
          <w:szCs w:val="28"/>
          <w:lang w:eastAsia="ru-RU"/>
        </w:rPr>
        <w:t xml:space="preserve">ения </w:t>
      </w:r>
      <w:proofErr w:type="spellStart"/>
      <w:r w:rsidR="00E23187">
        <w:rPr>
          <w:rFonts w:ascii="Times New Roman" w:eastAsia="Times New Roman" w:hAnsi="Times New Roman" w:cs="Times New Roman"/>
          <w:sz w:val="28"/>
          <w:szCs w:val="28"/>
          <w:lang w:eastAsia="ru-RU"/>
        </w:rPr>
        <w:t>Кореновского</w:t>
      </w:r>
      <w:proofErr w:type="spellEnd"/>
      <w:r w:rsidR="00E23187">
        <w:rPr>
          <w:rFonts w:ascii="Times New Roman" w:eastAsia="Times New Roman" w:hAnsi="Times New Roman" w:cs="Times New Roman"/>
          <w:sz w:val="28"/>
          <w:szCs w:val="28"/>
          <w:lang w:eastAsia="ru-RU"/>
        </w:rPr>
        <w:t xml:space="preserve"> района за 2023</w:t>
      </w:r>
      <w:r w:rsidRPr="00CA6A87">
        <w:rPr>
          <w:rFonts w:ascii="Times New Roman" w:eastAsia="Times New Roman" w:hAnsi="Times New Roman" w:cs="Times New Roman"/>
          <w:sz w:val="28"/>
          <w:szCs w:val="28"/>
          <w:lang w:eastAsia="ru-RU"/>
        </w:rPr>
        <w:t xml:space="preserve"> год </w:t>
      </w:r>
    </w:p>
    <w:p w:rsidR="00E856A0" w:rsidRDefault="00E856A0" w:rsidP="00E856A0">
      <w:pPr>
        <w:jc w:val="both"/>
        <w:rPr>
          <w:sz w:val="28"/>
          <w:szCs w:val="28"/>
        </w:rPr>
      </w:pPr>
      <w:r>
        <w:rPr>
          <w:sz w:val="28"/>
          <w:szCs w:val="28"/>
        </w:rPr>
        <w:t xml:space="preserve">          </w:t>
      </w:r>
    </w:p>
    <w:p w:rsidR="00E856A0" w:rsidRDefault="00E856A0" w:rsidP="00E856A0">
      <w:pPr>
        <w:jc w:val="both"/>
        <w:rPr>
          <w:sz w:val="28"/>
          <w:szCs w:val="28"/>
        </w:rPr>
      </w:pPr>
      <w:r>
        <w:rPr>
          <w:sz w:val="28"/>
          <w:szCs w:val="28"/>
        </w:rPr>
        <w:t xml:space="preserve">          </w:t>
      </w:r>
      <w:r w:rsidRPr="00E856A0">
        <w:rPr>
          <w:sz w:val="28"/>
          <w:szCs w:val="28"/>
        </w:rPr>
        <w:t>3.</w:t>
      </w:r>
      <w:r w:rsidRPr="00E856A0">
        <w:rPr>
          <w:sz w:val="28"/>
          <w:szCs w:val="28"/>
        </w:rPr>
        <w:tab/>
        <w:t xml:space="preserve">По результатам проведенной оценки эффективности налоговых расходов  по состоянию на </w:t>
      </w:r>
      <w:r w:rsidR="00C40579">
        <w:rPr>
          <w:sz w:val="28"/>
          <w:szCs w:val="28"/>
        </w:rPr>
        <w:t>12</w:t>
      </w:r>
      <w:r>
        <w:rPr>
          <w:sz w:val="28"/>
          <w:szCs w:val="28"/>
        </w:rPr>
        <w:t xml:space="preserve"> августа</w:t>
      </w:r>
      <w:r w:rsidR="00C40579">
        <w:rPr>
          <w:sz w:val="28"/>
          <w:szCs w:val="28"/>
        </w:rPr>
        <w:t xml:space="preserve"> 2024</w:t>
      </w:r>
      <w:bookmarkStart w:id="0" w:name="_GoBack"/>
      <w:bookmarkEnd w:id="0"/>
      <w:r w:rsidRPr="00E856A0">
        <w:rPr>
          <w:sz w:val="28"/>
          <w:szCs w:val="28"/>
        </w:rPr>
        <w:t xml:space="preserve"> года все налоговые (льготы) расходы, приняты</w:t>
      </w:r>
      <w:r>
        <w:rPr>
          <w:sz w:val="28"/>
          <w:szCs w:val="28"/>
        </w:rPr>
        <w:t xml:space="preserve">е решениями Совета </w:t>
      </w:r>
      <w:proofErr w:type="spellStart"/>
      <w:r>
        <w:rPr>
          <w:sz w:val="28"/>
          <w:szCs w:val="28"/>
        </w:rPr>
        <w:t>Братковского</w:t>
      </w:r>
      <w:proofErr w:type="spellEnd"/>
      <w:r>
        <w:rPr>
          <w:sz w:val="28"/>
          <w:szCs w:val="28"/>
        </w:rPr>
        <w:t xml:space="preserve"> </w:t>
      </w:r>
      <w:r w:rsidRPr="00E856A0">
        <w:rPr>
          <w:sz w:val="28"/>
          <w:szCs w:val="28"/>
        </w:rPr>
        <w:t xml:space="preserve">сельского поселения </w:t>
      </w:r>
      <w:proofErr w:type="spellStart"/>
      <w:r w:rsidRPr="00E856A0">
        <w:rPr>
          <w:sz w:val="28"/>
          <w:szCs w:val="28"/>
        </w:rPr>
        <w:t>Кореновского</w:t>
      </w:r>
      <w:proofErr w:type="spellEnd"/>
      <w:r w:rsidRPr="00E856A0">
        <w:rPr>
          <w:sz w:val="28"/>
          <w:szCs w:val="28"/>
        </w:rPr>
        <w:t xml:space="preserve"> района и действующие на текущую дату, признаны эффективными и отмене не подлежат.</w:t>
      </w:r>
    </w:p>
    <w:p w:rsidR="00E856A0" w:rsidRDefault="00E856A0" w:rsidP="00E856A0">
      <w:pPr>
        <w:rPr>
          <w:sz w:val="28"/>
          <w:szCs w:val="28"/>
        </w:rPr>
      </w:pPr>
      <w:r>
        <w:rPr>
          <w:sz w:val="28"/>
          <w:szCs w:val="28"/>
        </w:rPr>
        <w:t xml:space="preserve">           </w:t>
      </w:r>
    </w:p>
    <w:p w:rsidR="00E856A0" w:rsidRDefault="00E856A0" w:rsidP="00E856A0">
      <w:pPr>
        <w:rPr>
          <w:sz w:val="28"/>
          <w:szCs w:val="28"/>
        </w:rPr>
      </w:pPr>
      <w:r>
        <w:rPr>
          <w:sz w:val="28"/>
          <w:szCs w:val="28"/>
        </w:rPr>
        <w:t xml:space="preserve">           </w:t>
      </w:r>
    </w:p>
    <w:p w:rsidR="00CA6A87" w:rsidRDefault="00E856A0" w:rsidP="00FD4EF2">
      <w:pPr>
        <w:jc w:val="both"/>
        <w:rPr>
          <w:sz w:val="28"/>
          <w:szCs w:val="28"/>
        </w:rPr>
      </w:pPr>
      <w:r>
        <w:rPr>
          <w:sz w:val="28"/>
          <w:szCs w:val="28"/>
        </w:rPr>
        <w:lastRenderedPageBreak/>
        <w:t xml:space="preserve">           4</w:t>
      </w:r>
      <w:r w:rsidR="00CA6A87" w:rsidRPr="00CA6A87">
        <w:rPr>
          <w:sz w:val="28"/>
          <w:szCs w:val="28"/>
        </w:rPr>
        <w:t>.</w:t>
      </w:r>
      <w:r w:rsidR="00CA6A87" w:rsidRPr="00CA6A87">
        <w:rPr>
          <w:sz w:val="28"/>
          <w:szCs w:val="28"/>
        </w:rPr>
        <w:tab/>
        <w:t>Итоговая информация о результатах оценки эффективности представленных налоговых льгот в поселении подлежит публикации на официальном сайте администрации поселения в информационно-телекоммуникационной сети «Интернет» ежегодно до 10 сентября текущего года.</w:t>
      </w:r>
    </w:p>
    <w:p w:rsidR="00D45333" w:rsidRDefault="00E856A0" w:rsidP="00E856A0">
      <w:pPr>
        <w:pStyle w:val="Standard"/>
        <w:widowControl/>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w:t>
      </w:r>
      <w:r w:rsidR="00CA6A87" w:rsidRPr="00CA6A87">
        <w:rPr>
          <w:rFonts w:ascii="Times New Roman" w:eastAsia="Times New Roman" w:hAnsi="Times New Roman" w:cs="Times New Roman"/>
          <w:sz w:val="28"/>
          <w:szCs w:val="28"/>
          <w:lang w:eastAsia="ru-RU"/>
        </w:rPr>
        <w:t>.</w:t>
      </w:r>
      <w:r w:rsidR="00CA6A87" w:rsidRPr="00CA6A87">
        <w:rPr>
          <w:rFonts w:ascii="Times New Roman" w:eastAsia="Times New Roman" w:hAnsi="Times New Roman" w:cs="Times New Roman"/>
          <w:sz w:val="28"/>
          <w:szCs w:val="28"/>
          <w:lang w:eastAsia="ru-RU"/>
        </w:rPr>
        <w:tab/>
        <w:t xml:space="preserve"> Распоряжение вступает в силу со дня его подписания.</w:t>
      </w:r>
    </w:p>
    <w:p w:rsidR="00F75B9E" w:rsidRDefault="006E2B26" w:rsidP="00D45333">
      <w:pPr>
        <w:pStyle w:val="Standard"/>
        <w:widowControl/>
        <w:suppressAutoHyphens w:val="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75B9E" w:rsidRDefault="00F75B9E" w:rsidP="00D45333">
      <w:pPr>
        <w:pStyle w:val="Standard"/>
        <w:widowControl/>
        <w:suppressAutoHyphens w:val="0"/>
        <w:ind w:firstLine="708"/>
        <w:jc w:val="both"/>
        <w:rPr>
          <w:rFonts w:ascii="Times New Roman" w:eastAsia="Times New Roman" w:hAnsi="Times New Roman" w:cs="Times New Roman"/>
          <w:sz w:val="28"/>
          <w:szCs w:val="28"/>
          <w:lang w:eastAsia="ru-RU"/>
        </w:rPr>
      </w:pPr>
    </w:p>
    <w:p w:rsidR="00F75B9E" w:rsidRDefault="00F75B9E" w:rsidP="00D45333">
      <w:pPr>
        <w:pStyle w:val="Standard"/>
        <w:widowControl/>
        <w:suppressAutoHyphens w:val="0"/>
        <w:ind w:firstLine="708"/>
        <w:jc w:val="both"/>
        <w:rPr>
          <w:rFonts w:ascii="Times New Roman" w:eastAsia="Times New Roman" w:hAnsi="Times New Roman" w:cs="Times New Roman"/>
          <w:sz w:val="28"/>
          <w:szCs w:val="28"/>
          <w:lang w:eastAsia="ru-RU"/>
        </w:rPr>
      </w:pPr>
    </w:p>
    <w:p w:rsidR="006E2B26" w:rsidRDefault="00D61F5E" w:rsidP="006E2B26">
      <w:pPr>
        <w:pStyle w:val="Standard"/>
        <w:jc w:val="both"/>
      </w:pPr>
      <w:r>
        <w:rPr>
          <w:rFonts w:ascii="Times New Roman" w:hAnsi="Times New Roman" w:cs="Times New Roman"/>
          <w:sz w:val="28"/>
          <w:szCs w:val="28"/>
        </w:rPr>
        <w:t>Г</w:t>
      </w:r>
      <w:r w:rsidR="00D45333">
        <w:rPr>
          <w:rFonts w:ascii="Times New Roman" w:hAnsi="Times New Roman" w:cs="Times New Roman"/>
          <w:sz w:val="28"/>
          <w:szCs w:val="28"/>
        </w:rPr>
        <w:t>лав</w:t>
      </w:r>
      <w:r>
        <w:rPr>
          <w:rFonts w:ascii="Times New Roman" w:hAnsi="Times New Roman" w:cs="Times New Roman"/>
          <w:sz w:val="28"/>
          <w:szCs w:val="28"/>
        </w:rPr>
        <w:t>а</w:t>
      </w:r>
    </w:p>
    <w:p w:rsidR="006E2B26" w:rsidRDefault="00D61F5E" w:rsidP="006E2B26">
      <w:pPr>
        <w:pStyle w:val="Standard"/>
        <w:jc w:val="both"/>
      </w:pPr>
      <w:proofErr w:type="spellStart"/>
      <w:r>
        <w:rPr>
          <w:rFonts w:ascii="Times New Roman" w:hAnsi="Times New Roman" w:cs="Times New Roman"/>
          <w:sz w:val="28"/>
          <w:szCs w:val="28"/>
        </w:rPr>
        <w:t>Братковского</w:t>
      </w:r>
      <w:proofErr w:type="spellEnd"/>
      <w:r w:rsidR="006E2B26">
        <w:rPr>
          <w:rFonts w:ascii="Times New Roman" w:hAnsi="Times New Roman" w:cs="Times New Roman"/>
          <w:sz w:val="28"/>
          <w:szCs w:val="28"/>
        </w:rPr>
        <w:t xml:space="preserve"> сельского поселения</w:t>
      </w:r>
    </w:p>
    <w:p w:rsidR="004838B0" w:rsidRDefault="006E2B26" w:rsidP="004838B0">
      <w:pPr>
        <w:pStyle w:val="Standard"/>
        <w:ind w:firstLine="15"/>
        <w:rPr>
          <w:rFonts w:ascii="Times New Roman" w:hAnsi="Times New Roman" w:cs="Times New Roman"/>
          <w:sz w:val="28"/>
          <w:szCs w:val="28"/>
        </w:rPr>
      </w:pPr>
      <w:proofErr w:type="spellStart"/>
      <w:r>
        <w:rPr>
          <w:rFonts w:ascii="Times New Roman" w:hAnsi="Times New Roman" w:cs="Times New Roman"/>
          <w:sz w:val="28"/>
          <w:szCs w:val="28"/>
        </w:rPr>
        <w:t>Кореновского</w:t>
      </w:r>
      <w:proofErr w:type="spellEnd"/>
      <w:r>
        <w:rPr>
          <w:rFonts w:ascii="Times New Roman" w:hAnsi="Times New Roman" w:cs="Times New Roman"/>
          <w:sz w:val="28"/>
          <w:szCs w:val="28"/>
        </w:rPr>
        <w:t xml:space="preserve"> района                                                                      </w:t>
      </w:r>
      <w:r w:rsidR="00D61F5E">
        <w:rPr>
          <w:rFonts w:ascii="Times New Roman" w:hAnsi="Times New Roman" w:cs="Times New Roman"/>
          <w:sz w:val="28"/>
          <w:szCs w:val="28"/>
        </w:rPr>
        <w:t>А.В. Демченко</w:t>
      </w:r>
      <w:r w:rsidR="004838B0">
        <w:rPr>
          <w:rFonts w:ascii="Times New Roman" w:hAnsi="Times New Roman" w:cs="Times New Roman"/>
          <w:sz w:val="28"/>
          <w:szCs w:val="28"/>
        </w:rPr>
        <w:t xml:space="preserve">  </w:t>
      </w:r>
    </w:p>
    <w:p w:rsidR="00CC0C63" w:rsidRDefault="00CC0C63" w:rsidP="00ED29B5">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CC0C63" w:rsidRDefault="00CC0C63"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4838B0">
      <w:pPr>
        <w:pStyle w:val="Standard"/>
        <w:ind w:firstLine="15"/>
        <w:rPr>
          <w:rFonts w:ascii="Times New Roman" w:hAnsi="Times New Roman" w:cs="Times New Roman"/>
          <w:sz w:val="28"/>
          <w:szCs w:val="28"/>
        </w:rPr>
      </w:pPr>
    </w:p>
    <w:p w:rsidR="00ED29B5" w:rsidRDefault="00ED29B5" w:rsidP="00ED29B5">
      <w:pPr>
        <w:pStyle w:val="Standard"/>
        <w:ind w:firstLine="15"/>
        <w:jc w:val="center"/>
        <w:rPr>
          <w:rFonts w:ascii="Times New Roman" w:hAnsi="Times New Roman" w:cs="Times New Roman"/>
          <w:sz w:val="28"/>
          <w:szCs w:val="28"/>
        </w:rPr>
      </w:pPr>
      <w:r>
        <w:rPr>
          <w:rFonts w:ascii="Times New Roman" w:hAnsi="Times New Roman" w:cs="Times New Roman"/>
          <w:sz w:val="28"/>
          <w:szCs w:val="28"/>
        </w:rPr>
        <w:t>3</w:t>
      </w:r>
    </w:p>
    <w:p w:rsidR="00F75B9E" w:rsidRDefault="00F75B9E" w:rsidP="00CC0C63">
      <w:pPr>
        <w:pStyle w:val="Standard"/>
        <w:ind w:firstLine="15"/>
        <w:jc w:val="right"/>
        <w:rPr>
          <w:rFonts w:ascii="Times New Roman" w:hAnsi="Times New Roman" w:cs="Times New Roman"/>
          <w:sz w:val="28"/>
          <w:szCs w:val="28"/>
        </w:rPr>
      </w:pPr>
    </w:p>
    <w:p w:rsidR="00F75B9E" w:rsidRDefault="00F75B9E" w:rsidP="00F75B9E">
      <w:pPr>
        <w:jc w:val="center"/>
        <w:rPr>
          <w:b/>
          <w:sz w:val="28"/>
          <w:szCs w:val="28"/>
        </w:rPr>
      </w:pPr>
      <w:r w:rsidRPr="00A106BB">
        <w:rPr>
          <w:b/>
          <w:sz w:val="28"/>
          <w:szCs w:val="28"/>
        </w:rPr>
        <w:t>ЛИСТ СОГЛАСОВАНИЯ</w:t>
      </w:r>
    </w:p>
    <w:p w:rsidR="00F75B9E" w:rsidRDefault="00F75B9E" w:rsidP="00F75B9E">
      <w:pPr>
        <w:jc w:val="center"/>
        <w:rPr>
          <w:sz w:val="28"/>
          <w:szCs w:val="28"/>
        </w:rPr>
      </w:pPr>
      <w:r>
        <w:rPr>
          <w:sz w:val="28"/>
          <w:szCs w:val="28"/>
        </w:rPr>
        <w:t>п</w:t>
      </w:r>
      <w:r w:rsidRPr="00A106BB">
        <w:rPr>
          <w:sz w:val="28"/>
          <w:szCs w:val="28"/>
        </w:rPr>
        <w:t xml:space="preserve">роекта </w:t>
      </w:r>
      <w:r>
        <w:rPr>
          <w:sz w:val="28"/>
          <w:szCs w:val="28"/>
        </w:rPr>
        <w:t>распоряжения</w:t>
      </w:r>
      <w:r w:rsidRPr="00A106BB">
        <w:rPr>
          <w:sz w:val="28"/>
          <w:szCs w:val="28"/>
        </w:rPr>
        <w:t xml:space="preserve"> администрации </w:t>
      </w:r>
      <w:proofErr w:type="spellStart"/>
      <w:r w:rsidRPr="00F75B9E">
        <w:rPr>
          <w:sz w:val="28"/>
          <w:szCs w:val="28"/>
        </w:rPr>
        <w:t>Братковского</w:t>
      </w:r>
      <w:proofErr w:type="spellEnd"/>
      <w:r w:rsidRPr="00F75B9E">
        <w:rPr>
          <w:sz w:val="28"/>
          <w:szCs w:val="28"/>
        </w:rPr>
        <w:t xml:space="preserve"> </w:t>
      </w:r>
      <w:r>
        <w:rPr>
          <w:sz w:val="28"/>
          <w:szCs w:val="28"/>
        </w:rPr>
        <w:t>сельского</w:t>
      </w:r>
    </w:p>
    <w:p w:rsidR="00F75B9E" w:rsidRDefault="00A2258E" w:rsidP="00A07A88">
      <w:pPr>
        <w:rPr>
          <w:sz w:val="28"/>
          <w:szCs w:val="28"/>
        </w:rPr>
      </w:pPr>
      <w:r>
        <w:rPr>
          <w:sz w:val="28"/>
          <w:szCs w:val="28"/>
        </w:rPr>
        <w:t xml:space="preserve">               </w:t>
      </w:r>
      <w:r w:rsidR="00F75B9E">
        <w:rPr>
          <w:sz w:val="28"/>
          <w:szCs w:val="28"/>
        </w:rPr>
        <w:t>пос</w:t>
      </w:r>
      <w:r w:rsidR="001B18C5">
        <w:rPr>
          <w:sz w:val="28"/>
          <w:szCs w:val="28"/>
        </w:rPr>
        <w:t xml:space="preserve">еления </w:t>
      </w:r>
      <w:proofErr w:type="spellStart"/>
      <w:r w:rsidR="001B18C5">
        <w:rPr>
          <w:sz w:val="28"/>
          <w:szCs w:val="28"/>
        </w:rPr>
        <w:t>Кореновского</w:t>
      </w:r>
      <w:proofErr w:type="spellEnd"/>
      <w:r w:rsidR="001B18C5">
        <w:rPr>
          <w:sz w:val="28"/>
          <w:szCs w:val="28"/>
        </w:rPr>
        <w:t xml:space="preserve"> района </w:t>
      </w:r>
      <w:proofErr w:type="gramStart"/>
      <w:r w:rsidR="001B18C5">
        <w:rPr>
          <w:sz w:val="28"/>
          <w:szCs w:val="28"/>
        </w:rPr>
        <w:t>от</w:t>
      </w:r>
      <w:proofErr w:type="gramEnd"/>
      <w:r w:rsidR="001B18C5">
        <w:rPr>
          <w:sz w:val="28"/>
          <w:szCs w:val="28"/>
        </w:rPr>
        <w:t xml:space="preserve"> </w:t>
      </w:r>
      <w:r w:rsidR="00F75B9E">
        <w:rPr>
          <w:sz w:val="28"/>
          <w:szCs w:val="28"/>
        </w:rPr>
        <w:t>«</w:t>
      </w:r>
      <w:proofErr w:type="gramStart"/>
      <w:r w:rsidR="00F75B9E" w:rsidRPr="00F75B9E">
        <w:rPr>
          <w:sz w:val="28"/>
          <w:szCs w:val="28"/>
        </w:rPr>
        <w:t>Об</w:t>
      </w:r>
      <w:proofErr w:type="gramEnd"/>
      <w:r w:rsidR="00F75B9E" w:rsidRPr="00F75B9E">
        <w:rPr>
          <w:sz w:val="28"/>
          <w:szCs w:val="28"/>
        </w:rPr>
        <w:t xml:space="preserve"> утверждении Отчета о результатах оценки</w:t>
      </w:r>
      <w:r w:rsidR="00A07A88">
        <w:rPr>
          <w:sz w:val="28"/>
          <w:szCs w:val="28"/>
        </w:rPr>
        <w:t xml:space="preserve"> </w:t>
      </w:r>
      <w:r w:rsidR="00F75B9E" w:rsidRPr="00F75B9E">
        <w:rPr>
          <w:sz w:val="28"/>
          <w:szCs w:val="28"/>
        </w:rPr>
        <w:t xml:space="preserve">эффективности предоставленных налоговых льгот по местным налогам </w:t>
      </w:r>
      <w:proofErr w:type="spellStart"/>
      <w:r w:rsidR="00F75B9E" w:rsidRPr="00F75B9E">
        <w:rPr>
          <w:sz w:val="28"/>
          <w:szCs w:val="28"/>
        </w:rPr>
        <w:t>Братковского</w:t>
      </w:r>
      <w:proofErr w:type="spellEnd"/>
      <w:r w:rsidR="00F75B9E" w:rsidRPr="00F75B9E">
        <w:rPr>
          <w:sz w:val="28"/>
          <w:szCs w:val="28"/>
        </w:rPr>
        <w:t xml:space="preserve"> сельского посел</w:t>
      </w:r>
      <w:r>
        <w:rPr>
          <w:sz w:val="28"/>
          <w:szCs w:val="28"/>
        </w:rPr>
        <w:t xml:space="preserve">ения </w:t>
      </w:r>
      <w:proofErr w:type="spellStart"/>
      <w:r>
        <w:rPr>
          <w:sz w:val="28"/>
          <w:szCs w:val="28"/>
        </w:rPr>
        <w:t>Кореновского</w:t>
      </w:r>
      <w:proofErr w:type="spellEnd"/>
      <w:r>
        <w:rPr>
          <w:sz w:val="28"/>
          <w:szCs w:val="28"/>
        </w:rPr>
        <w:t xml:space="preserve"> района за 2023</w:t>
      </w:r>
      <w:r w:rsidR="00F75B9E" w:rsidRPr="00F75B9E">
        <w:rPr>
          <w:sz w:val="28"/>
          <w:szCs w:val="28"/>
        </w:rPr>
        <w:t xml:space="preserve"> год</w:t>
      </w:r>
      <w:r w:rsidR="00F75B9E">
        <w:rPr>
          <w:sz w:val="28"/>
          <w:szCs w:val="28"/>
        </w:rPr>
        <w:t>»</w:t>
      </w: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Pr="00B45C63" w:rsidRDefault="00F75B9E" w:rsidP="00F75B9E">
      <w:pPr>
        <w:jc w:val="both"/>
        <w:rPr>
          <w:sz w:val="28"/>
          <w:szCs w:val="28"/>
        </w:rPr>
      </w:pPr>
      <w:r w:rsidRPr="00B45C63">
        <w:rPr>
          <w:sz w:val="28"/>
          <w:szCs w:val="28"/>
        </w:rPr>
        <w:t>Проект подготовлен и внесен:</w:t>
      </w:r>
    </w:p>
    <w:p w:rsidR="00F75B9E" w:rsidRPr="00B45C63" w:rsidRDefault="00F75B9E" w:rsidP="00F75B9E">
      <w:pPr>
        <w:jc w:val="both"/>
        <w:rPr>
          <w:sz w:val="28"/>
          <w:szCs w:val="28"/>
        </w:rPr>
      </w:pPr>
      <w:r w:rsidRPr="00B45C63">
        <w:rPr>
          <w:sz w:val="28"/>
          <w:szCs w:val="28"/>
        </w:rPr>
        <w:t xml:space="preserve">Финансовым отделом администрации </w:t>
      </w:r>
    </w:p>
    <w:p w:rsidR="00F75B9E" w:rsidRPr="00B45C63" w:rsidRDefault="00F75B9E" w:rsidP="00F75B9E">
      <w:pPr>
        <w:jc w:val="both"/>
        <w:rPr>
          <w:sz w:val="28"/>
          <w:szCs w:val="28"/>
        </w:rPr>
      </w:pPr>
      <w:proofErr w:type="spellStart"/>
      <w:r w:rsidRPr="00F75B9E">
        <w:rPr>
          <w:sz w:val="28"/>
          <w:szCs w:val="28"/>
        </w:rPr>
        <w:t>Братковского</w:t>
      </w:r>
      <w:proofErr w:type="spellEnd"/>
      <w:r w:rsidRPr="00F75B9E">
        <w:rPr>
          <w:sz w:val="28"/>
          <w:szCs w:val="28"/>
        </w:rPr>
        <w:t xml:space="preserve"> </w:t>
      </w:r>
      <w:r w:rsidRPr="00B45C63">
        <w:rPr>
          <w:sz w:val="28"/>
          <w:szCs w:val="28"/>
        </w:rPr>
        <w:t xml:space="preserve">сельского поселения </w:t>
      </w:r>
    </w:p>
    <w:p w:rsidR="00F75B9E" w:rsidRPr="00B45C63" w:rsidRDefault="00F75B9E" w:rsidP="00F75B9E">
      <w:pPr>
        <w:jc w:val="both"/>
        <w:rPr>
          <w:sz w:val="28"/>
          <w:szCs w:val="28"/>
        </w:rPr>
      </w:pPr>
      <w:proofErr w:type="spellStart"/>
      <w:r w:rsidRPr="00B45C63">
        <w:rPr>
          <w:sz w:val="28"/>
          <w:szCs w:val="28"/>
        </w:rPr>
        <w:t>Кореновского</w:t>
      </w:r>
      <w:proofErr w:type="spellEnd"/>
      <w:r w:rsidRPr="00B45C63">
        <w:rPr>
          <w:sz w:val="28"/>
          <w:szCs w:val="28"/>
        </w:rPr>
        <w:t xml:space="preserve"> района, </w:t>
      </w:r>
    </w:p>
    <w:p w:rsidR="00F75B9E" w:rsidRPr="00B45C63" w:rsidRDefault="00D13ED6" w:rsidP="00F75B9E">
      <w:pPr>
        <w:jc w:val="both"/>
        <w:rPr>
          <w:sz w:val="28"/>
          <w:szCs w:val="28"/>
        </w:rPr>
      </w:pPr>
      <w:r>
        <w:rPr>
          <w:sz w:val="28"/>
          <w:szCs w:val="28"/>
        </w:rPr>
        <w:t>Ведущий специалист</w:t>
      </w:r>
      <w:r>
        <w:rPr>
          <w:sz w:val="28"/>
          <w:szCs w:val="28"/>
        </w:rPr>
        <w:tab/>
      </w:r>
      <w:r>
        <w:rPr>
          <w:sz w:val="28"/>
          <w:szCs w:val="28"/>
        </w:rPr>
        <w:tab/>
        <w:t xml:space="preserve">     </w:t>
      </w:r>
      <w:r w:rsidR="00F75B9E">
        <w:rPr>
          <w:sz w:val="28"/>
          <w:szCs w:val="28"/>
        </w:rPr>
        <w:t xml:space="preserve">                                                    Н.В. Ткаченко </w:t>
      </w:r>
    </w:p>
    <w:p w:rsidR="00F75B9E" w:rsidRDefault="00F75B9E" w:rsidP="00F75B9E">
      <w:pPr>
        <w:pStyle w:val="a7"/>
        <w:rPr>
          <w:szCs w:val="28"/>
        </w:rPr>
      </w:pPr>
    </w:p>
    <w:p w:rsidR="00F75B9E" w:rsidRPr="00B45C63" w:rsidRDefault="00F75B9E" w:rsidP="00F75B9E">
      <w:pPr>
        <w:pStyle w:val="a7"/>
        <w:rPr>
          <w:szCs w:val="28"/>
        </w:rPr>
      </w:pPr>
    </w:p>
    <w:p w:rsidR="00F75B9E" w:rsidRPr="00B45C63" w:rsidRDefault="00F75B9E" w:rsidP="00F75B9E">
      <w:pPr>
        <w:rPr>
          <w:sz w:val="28"/>
          <w:szCs w:val="28"/>
        </w:rPr>
      </w:pPr>
      <w:r w:rsidRPr="00B45C63">
        <w:rPr>
          <w:sz w:val="28"/>
          <w:szCs w:val="28"/>
        </w:rPr>
        <w:t>Проект согласован:</w:t>
      </w:r>
    </w:p>
    <w:p w:rsidR="00F75B9E" w:rsidRPr="00B45C63" w:rsidRDefault="00F75B9E" w:rsidP="00F75B9E">
      <w:pPr>
        <w:rPr>
          <w:sz w:val="28"/>
          <w:szCs w:val="28"/>
        </w:rPr>
      </w:pPr>
      <w:r w:rsidRPr="00B45C63">
        <w:rPr>
          <w:sz w:val="28"/>
          <w:szCs w:val="28"/>
        </w:rPr>
        <w:t xml:space="preserve">Начальник общего отдела </w:t>
      </w:r>
    </w:p>
    <w:p w:rsidR="00F75B9E" w:rsidRPr="00B45C63" w:rsidRDefault="00F75B9E" w:rsidP="00F75B9E">
      <w:pPr>
        <w:rPr>
          <w:sz w:val="28"/>
          <w:szCs w:val="28"/>
        </w:rPr>
      </w:pPr>
      <w:r w:rsidRPr="00B45C63">
        <w:rPr>
          <w:sz w:val="28"/>
          <w:szCs w:val="28"/>
        </w:rPr>
        <w:t xml:space="preserve">администрации </w:t>
      </w:r>
      <w:proofErr w:type="spellStart"/>
      <w:r w:rsidRPr="00F75B9E">
        <w:rPr>
          <w:sz w:val="28"/>
          <w:szCs w:val="28"/>
        </w:rPr>
        <w:t>Братковского</w:t>
      </w:r>
      <w:proofErr w:type="spellEnd"/>
      <w:r w:rsidRPr="00F75B9E">
        <w:rPr>
          <w:sz w:val="28"/>
          <w:szCs w:val="28"/>
        </w:rPr>
        <w:t xml:space="preserve"> </w:t>
      </w:r>
      <w:r w:rsidRPr="00B45C63">
        <w:rPr>
          <w:sz w:val="28"/>
          <w:szCs w:val="28"/>
        </w:rPr>
        <w:t xml:space="preserve">сельского </w:t>
      </w:r>
    </w:p>
    <w:p w:rsidR="00F75B9E" w:rsidRDefault="00F75B9E" w:rsidP="00F75B9E">
      <w:pPr>
        <w:rPr>
          <w:sz w:val="28"/>
          <w:szCs w:val="28"/>
        </w:rPr>
      </w:pPr>
      <w:r w:rsidRPr="00B45C63">
        <w:rPr>
          <w:sz w:val="28"/>
          <w:szCs w:val="28"/>
        </w:rPr>
        <w:t xml:space="preserve">поселения </w:t>
      </w:r>
      <w:proofErr w:type="spellStart"/>
      <w:r w:rsidRPr="00B45C63">
        <w:rPr>
          <w:sz w:val="28"/>
          <w:szCs w:val="28"/>
        </w:rPr>
        <w:t>Кореновского</w:t>
      </w:r>
      <w:proofErr w:type="spellEnd"/>
      <w:r w:rsidRPr="00B45C63">
        <w:rPr>
          <w:sz w:val="28"/>
          <w:szCs w:val="28"/>
        </w:rPr>
        <w:t xml:space="preserve"> района</w:t>
      </w:r>
      <w:r>
        <w:rPr>
          <w:sz w:val="28"/>
          <w:szCs w:val="28"/>
        </w:rPr>
        <w:t xml:space="preserve">                                                       </w:t>
      </w:r>
      <w:r w:rsidR="001B18C5">
        <w:rPr>
          <w:sz w:val="28"/>
          <w:szCs w:val="28"/>
        </w:rPr>
        <w:t xml:space="preserve">   Т.В. </w:t>
      </w:r>
      <w:proofErr w:type="spellStart"/>
      <w:r w:rsidR="001B18C5">
        <w:rPr>
          <w:sz w:val="28"/>
          <w:szCs w:val="28"/>
        </w:rPr>
        <w:t>Пурыха</w:t>
      </w:r>
      <w:proofErr w:type="spellEnd"/>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Default="00F75B9E" w:rsidP="00F75B9E">
      <w:pPr>
        <w:rPr>
          <w:sz w:val="28"/>
          <w:szCs w:val="28"/>
        </w:rPr>
      </w:pPr>
    </w:p>
    <w:p w:rsidR="00F75B9E" w:rsidRPr="00A106BB" w:rsidRDefault="00F75B9E" w:rsidP="00F75B9E">
      <w:pPr>
        <w:rPr>
          <w:sz w:val="28"/>
          <w:szCs w:val="28"/>
        </w:rPr>
      </w:pPr>
    </w:p>
    <w:p w:rsidR="004838B0" w:rsidRDefault="004838B0" w:rsidP="004838B0">
      <w:pPr>
        <w:widowControl/>
        <w:suppressAutoHyphens w:val="0"/>
        <w:autoSpaceDN/>
        <w:ind w:left="5103"/>
        <w:jc w:val="center"/>
        <w:textAlignment w:val="auto"/>
        <w:rPr>
          <w:kern w:val="0"/>
          <w:sz w:val="28"/>
          <w:szCs w:val="28"/>
        </w:rPr>
      </w:pPr>
    </w:p>
    <w:p w:rsidR="002E6164" w:rsidRDefault="002E6164" w:rsidP="004838B0">
      <w:pPr>
        <w:widowControl/>
        <w:suppressAutoHyphens w:val="0"/>
        <w:autoSpaceDN/>
        <w:ind w:left="5103"/>
        <w:jc w:val="center"/>
        <w:textAlignment w:val="auto"/>
        <w:rPr>
          <w:kern w:val="0"/>
          <w:sz w:val="28"/>
          <w:szCs w:val="28"/>
        </w:rPr>
      </w:pPr>
    </w:p>
    <w:p w:rsidR="002E6164" w:rsidRPr="002E6164" w:rsidRDefault="002E6164" w:rsidP="002E6164">
      <w:pPr>
        <w:pStyle w:val="Standard"/>
        <w:rPr>
          <w:sz w:val="28"/>
          <w:szCs w:val="28"/>
        </w:rPr>
      </w:pPr>
      <w:r w:rsidRPr="002E6164">
        <w:rPr>
          <w:sz w:val="28"/>
          <w:szCs w:val="28"/>
        </w:rPr>
        <w:t xml:space="preserve">                                                   </w:t>
      </w:r>
      <w:r>
        <w:rPr>
          <w:sz w:val="28"/>
          <w:szCs w:val="28"/>
        </w:rPr>
        <w:t xml:space="preserve">                        </w:t>
      </w:r>
      <w:r w:rsidRPr="002E6164">
        <w:rPr>
          <w:sz w:val="28"/>
          <w:szCs w:val="28"/>
        </w:rPr>
        <w:t xml:space="preserve"> ПРИЛОЖЕНИЕ № 1</w:t>
      </w:r>
    </w:p>
    <w:p w:rsidR="002E6164" w:rsidRPr="002E6164" w:rsidRDefault="002E6164" w:rsidP="002E6164">
      <w:pPr>
        <w:pStyle w:val="Standard"/>
        <w:rPr>
          <w:sz w:val="28"/>
          <w:szCs w:val="28"/>
        </w:rPr>
      </w:pPr>
    </w:p>
    <w:p w:rsidR="002E6164" w:rsidRPr="002E6164" w:rsidRDefault="002E6164" w:rsidP="002E6164">
      <w:pPr>
        <w:pStyle w:val="Standard"/>
        <w:ind w:firstLine="5245"/>
        <w:rPr>
          <w:sz w:val="28"/>
          <w:szCs w:val="28"/>
        </w:rPr>
      </w:pPr>
      <w:r w:rsidRPr="002E6164">
        <w:rPr>
          <w:sz w:val="28"/>
          <w:szCs w:val="28"/>
        </w:rPr>
        <w:t>УТВЕРЖДЕНО</w:t>
      </w:r>
    </w:p>
    <w:p w:rsidR="002E6164" w:rsidRPr="002E6164" w:rsidRDefault="002E6164" w:rsidP="002E6164">
      <w:pPr>
        <w:pStyle w:val="Standard"/>
        <w:ind w:firstLine="5245"/>
        <w:rPr>
          <w:sz w:val="28"/>
          <w:szCs w:val="28"/>
        </w:rPr>
      </w:pPr>
      <w:r w:rsidRPr="002E6164">
        <w:rPr>
          <w:sz w:val="28"/>
          <w:szCs w:val="28"/>
        </w:rPr>
        <w:t>распоряжением администрации</w:t>
      </w:r>
    </w:p>
    <w:p w:rsidR="002E6164" w:rsidRPr="002E6164" w:rsidRDefault="002E6164" w:rsidP="002E6164">
      <w:pPr>
        <w:pStyle w:val="Standard"/>
        <w:ind w:firstLine="5245"/>
        <w:rPr>
          <w:sz w:val="28"/>
          <w:szCs w:val="28"/>
        </w:rPr>
      </w:pPr>
      <w:proofErr w:type="spellStart"/>
      <w:r w:rsidRPr="002E6164">
        <w:rPr>
          <w:sz w:val="28"/>
          <w:szCs w:val="28"/>
        </w:rPr>
        <w:t>Братковского</w:t>
      </w:r>
      <w:proofErr w:type="spellEnd"/>
      <w:r w:rsidRPr="002E6164">
        <w:rPr>
          <w:sz w:val="28"/>
          <w:szCs w:val="28"/>
        </w:rPr>
        <w:t xml:space="preserve"> сельского поселения</w:t>
      </w:r>
    </w:p>
    <w:p w:rsidR="002E6164" w:rsidRPr="002E6164" w:rsidRDefault="002E6164" w:rsidP="002E6164">
      <w:pPr>
        <w:pStyle w:val="Standard"/>
        <w:ind w:firstLine="5245"/>
        <w:rPr>
          <w:sz w:val="28"/>
          <w:szCs w:val="28"/>
        </w:rPr>
      </w:pPr>
      <w:proofErr w:type="spellStart"/>
      <w:r w:rsidRPr="002E6164">
        <w:rPr>
          <w:sz w:val="28"/>
          <w:szCs w:val="28"/>
        </w:rPr>
        <w:t>Кореновского</w:t>
      </w:r>
      <w:proofErr w:type="spellEnd"/>
      <w:r w:rsidRPr="002E6164">
        <w:rPr>
          <w:sz w:val="28"/>
          <w:szCs w:val="28"/>
        </w:rPr>
        <w:t xml:space="preserve"> района</w:t>
      </w:r>
    </w:p>
    <w:p w:rsidR="002E6164" w:rsidRPr="002E6164" w:rsidRDefault="0075554E" w:rsidP="0075554E">
      <w:pPr>
        <w:pStyle w:val="Standard"/>
        <w:rPr>
          <w:sz w:val="28"/>
          <w:szCs w:val="28"/>
        </w:rPr>
      </w:pPr>
      <w:r>
        <w:rPr>
          <w:sz w:val="28"/>
          <w:szCs w:val="28"/>
        </w:rPr>
        <w:t xml:space="preserve">                                                                          </w:t>
      </w:r>
      <w:r w:rsidR="00704D74">
        <w:rPr>
          <w:sz w:val="28"/>
          <w:szCs w:val="28"/>
        </w:rPr>
        <w:t xml:space="preserve"> </w:t>
      </w:r>
      <w:r w:rsidR="001B18C5">
        <w:rPr>
          <w:sz w:val="28"/>
          <w:szCs w:val="28"/>
        </w:rPr>
        <w:t xml:space="preserve">от </w:t>
      </w:r>
      <w:r w:rsidR="00A07A88">
        <w:rPr>
          <w:sz w:val="28"/>
          <w:szCs w:val="28"/>
        </w:rPr>
        <w:t>12.08.2024г.  № 38-р</w:t>
      </w:r>
    </w:p>
    <w:p w:rsidR="002E6164" w:rsidRPr="002E6164" w:rsidRDefault="002E6164" w:rsidP="002E6164">
      <w:pPr>
        <w:pStyle w:val="Standard"/>
        <w:rPr>
          <w:sz w:val="28"/>
          <w:szCs w:val="28"/>
        </w:rPr>
      </w:pPr>
    </w:p>
    <w:p w:rsidR="002E6164" w:rsidRPr="002E6164" w:rsidRDefault="002E6164" w:rsidP="002E6164">
      <w:pPr>
        <w:pStyle w:val="Standard"/>
        <w:rPr>
          <w:sz w:val="28"/>
          <w:szCs w:val="28"/>
        </w:rPr>
      </w:pPr>
      <w:r w:rsidRPr="002E6164">
        <w:rPr>
          <w:sz w:val="28"/>
          <w:szCs w:val="28"/>
        </w:rPr>
        <w:t>Результаты оценки эффективности налоговых расходов</w:t>
      </w:r>
    </w:p>
    <w:p w:rsidR="002E6164" w:rsidRPr="002E6164" w:rsidRDefault="002E6164" w:rsidP="002E6164">
      <w:pPr>
        <w:pStyle w:val="Standard"/>
        <w:rPr>
          <w:sz w:val="28"/>
          <w:szCs w:val="28"/>
        </w:rPr>
      </w:pPr>
    </w:p>
    <w:p w:rsidR="002E6164" w:rsidRPr="002E6164" w:rsidRDefault="002E6164" w:rsidP="002E6164">
      <w:pPr>
        <w:pStyle w:val="Standard"/>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3888"/>
        <w:gridCol w:w="2411"/>
        <w:gridCol w:w="2434"/>
      </w:tblGrid>
      <w:tr w:rsidR="002E6164" w:rsidRPr="002E6164" w:rsidTr="002F6194">
        <w:tc>
          <w:tcPr>
            <w:tcW w:w="933" w:type="dxa"/>
            <w:shd w:val="clear" w:color="auto" w:fill="auto"/>
          </w:tcPr>
          <w:p w:rsidR="002E6164" w:rsidRPr="002E6164" w:rsidRDefault="002E6164" w:rsidP="002E6164">
            <w:pPr>
              <w:pStyle w:val="Standard"/>
              <w:rPr>
                <w:sz w:val="28"/>
                <w:szCs w:val="28"/>
              </w:rPr>
            </w:pPr>
            <w:r w:rsidRPr="002E6164">
              <w:rPr>
                <w:sz w:val="28"/>
                <w:szCs w:val="28"/>
              </w:rPr>
              <w:t>№</w:t>
            </w:r>
          </w:p>
          <w:p w:rsidR="002E6164" w:rsidRPr="002E6164" w:rsidRDefault="002E6164" w:rsidP="002E6164">
            <w:pPr>
              <w:pStyle w:val="Standard"/>
              <w:rPr>
                <w:sz w:val="28"/>
                <w:szCs w:val="28"/>
              </w:rPr>
            </w:pPr>
            <w:r w:rsidRPr="002E6164">
              <w:rPr>
                <w:sz w:val="28"/>
                <w:szCs w:val="28"/>
              </w:rPr>
              <w:t>п/п</w:t>
            </w:r>
          </w:p>
        </w:tc>
        <w:tc>
          <w:tcPr>
            <w:tcW w:w="3888" w:type="dxa"/>
            <w:shd w:val="clear" w:color="auto" w:fill="auto"/>
          </w:tcPr>
          <w:p w:rsidR="002E6164" w:rsidRPr="002E6164" w:rsidRDefault="002E6164" w:rsidP="002E6164">
            <w:pPr>
              <w:pStyle w:val="Standard"/>
              <w:rPr>
                <w:sz w:val="28"/>
                <w:szCs w:val="28"/>
              </w:rPr>
            </w:pPr>
            <w:r w:rsidRPr="002E6164">
              <w:rPr>
                <w:sz w:val="28"/>
                <w:szCs w:val="28"/>
              </w:rPr>
              <w:t>Вид льготы</w:t>
            </w:r>
          </w:p>
        </w:tc>
        <w:tc>
          <w:tcPr>
            <w:tcW w:w="2411" w:type="dxa"/>
            <w:shd w:val="clear" w:color="auto" w:fill="auto"/>
          </w:tcPr>
          <w:p w:rsidR="002E6164" w:rsidRPr="002E6164" w:rsidRDefault="002E6164" w:rsidP="002E6164">
            <w:pPr>
              <w:pStyle w:val="Standard"/>
              <w:rPr>
                <w:sz w:val="28"/>
                <w:szCs w:val="28"/>
              </w:rPr>
            </w:pPr>
            <w:r w:rsidRPr="002E6164">
              <w:rPr>
                <w:sz w:val="28"/>
                <w:szCs w:val="28"/>
              </w:rPr>
              <w:t>Целевая категория налогового расхода</w:t>
            </w:r>
          </w:p>
        </w:tc>
        <w:tc>
          <w:tcPr>
            <w:tcW w:w="2434" w:type="dxa"/>
            <w:shd w:val="clear" w:color="auto" w:fill="auto"/>
          </w:tcPr>
          <w:p w:rsidR="002E6164" w:rsidRPr="002E6164" w:rsidRDefault="002E6164" w:rsidP="002E6164">
            <w:pPr>
              <w:pStyle w:val="Standard"/>
              <w:rPr>
                <w:sz w:val="28"/>
                <w:szCs w:val="28"/>
              </w:rPr>
            </w:pPr>
            <w:r w:rsidRPr="002E6164">
              <w:rPr>
                <w:sz w:val="28"/>
                <w:szCs w:val="28"/>
              </w:rPr>
              <w:t>Результат оценки эффективности</w:t>
            </w:r>
          </w:p>
        </w:tc>
      </w:tr>
      <w:tr w:rsidR="002E6164" w:rsidRPr="002E6164" w:rsidTr="002F6194">
        <w:tc>
          <w:tcPr>
            <w:tcW w:w="933" w:type="dxa"/>
            <w:shd w:val="clear" w:color="auto" w:fill="auto"/>
          </w:tcPr>
          <w:p w:rsidR="002E6164" w:rsidRPr="002E6164" w:rsidRDefault="002E6164" w:rsidP="002E6164">
            <w:pPr>
              <w:pStyle w:val="Standard"/>
              <w:rPr>
                <w:sz w:val="28"/>
                <w:szCs w:val="28"/>
              </w:rPr>
            </w:pPr>
            <w:r w:rsidRPr="002E6164">
              <w:rPr>
                <w:sz w:val="28"/>
                <w:szCs w:val="28"/>
              </w:rPr>
              <w:t>1</w:t>
            </w:r>
          </w:p>
        </w:tc>
        <w:tc>
          <w:tcPr>
            <w:tcW w:w="3888" w:type="dxa"/>
            <w:shd w:val="clear" w:color="auto" w:fill="auto"/>
          </w:tcPr>
          <w:p w:rsidR="002E6164" w:rsidRPr="002E6164" w:rsidRDefault="002E6164" w:rsidP="002E6164">
            <w:pPr>
              <w:pStyle w:val="Standard"/>
              <w:rPr>
                <w:sz w:val="28"/>
                <w:szCs w:val="28"/>
              </w:rPr>
            </w:pPr>
            <w:r w:rsidRPr="002E6164">
              <w:rPr>
                <w:sz w:val="28"/>
                <w:szCs w:val="28"/>
              </w:rPr>
              <w:t xml:space="preserve">Освобождение от уплаты земельного налога органов местного самоуправления, муниципальных бюджетных учреждений </w:t>
            </w:r>
            <w:proofErr w:type="spellStart"/>
            <w:r w:rsidRPr="002E6164">
              <w:rPr>
                <w:sz w:val="28"/>
                <w:szCs w:val="28"/>
              </w:rPr>
              <w:t>Братковского</w:t>
            </w:r>
            <w:proofErr w:type="spellEnd"/>
            <w:r w:rsidRPr="002E6164">
              <w:rPr>
                <w:sz w:val="28"/>
                <w:szCs w:val="28"/>
              </w:rPr>
              <w:t xml:space="preserve"> сельского поселения в отношении земельных участков, используемых ими для непосредственного выполнения возложенных на них функций и осуществления уставной деятельности</w:t>
            </w:r>
          </w:p>
        </w:tc>
        <w:tc>
          <w:tcPr>
            <w:tcW w:w="2411" w:type="dxa"/>
            <w:shd w:val="clear" w:color="auto" w:fill="auto"/>
          </w:tcPr>
          <w:p w:rsidR="002E6164" w:rsidRPr="002E6164" w:rsidRDefault="002E6164" w:rsidP="002E6164">
            <w:pPr>
              <w:pStyle w:val="Standard"/>
              <w:rPr>
                <w:sz w:val="28"/>
                <w:szCs w:val="28"/>
              </w:rPr>
            </w:pPr>
            <w:r w:rsidRPr="002E6164">
              <w:rPr>
                <w:sz w:val="28"/>
                <w:szCs w:val="28"/>
              </w:rPr>
              <w:t>Техническая (бюджетная)</w:t>
            </w:r>
          </w:p>
        </w:tc>
        <w:tc>
          <w:tcPr>
            <w:tcW w:w="2434" w:type="dxa"/>
            <w:shd w:val="clear" w:color="auto" w:fill="auto"/>
          </w:tcPr>
          <w:p w:rsidR="002E6164" w:rsidRPr="002E6164" w:rsidRDefault="002E6164" w:rsidP="002E6164">
            <w:pPr>
              <w:pStyle w:val="Standard"/>
              <w:rPr>
                <w:sz w:val="28"/>
                <w:szCs w:val="28"/>
              </w:rPr>
            </w:pPr>
            <w:r w:rsidRPr="002E6164">
              <w:rPr>
                <w:sz w:val="28"/>
                <w:szCs w:val="28"/>
              </w:rPr>
              <w:t>эффективна</w:t>
            </w:r>
          </w:p>
        </w:tc>
      </w:tr>
      <w:tr w:rsidR="002E6164" w:rsidRPr="002E6164" w:rsidTr="002F6194">
        <w:tc>
          <w:tcPr>
            <w:tcW w:w="933" w:type="dxa"/>
            <w:shd w:val="clear" w:color="auto" w:fill="auto"/>
          </w:tcPr>
          <w:p w:rsidR="002E6164" w:rsidRPr="002E6164" w:rsidRDefault="002E6164" w:rsidP="002E6164">
            <w:pPr>
              <w:pStyle w:val="Standard"/>
              <w:rPr>
                <w:sz w:val="28"/>
                <w:szCs w:val="28"/>
              </w:rPr>
            </w:pPr>
            <w:r w:rsidRPr="002E6164">
              <w:rPr>
                <w:sz w:val="28"/>
                <w:szCs w:val="28"/>
              </w:rPr>
              <w:t>2</w:t>
            </w:r>
          </w:p>
        </w:tc>
        <w:tc>
          <w:tcPr>
            <w:tcW w:w="3888" w:type="dxa"/>
            <w:shd w:val="clear" w:color="auto" w:fill="auto"/>
          </w:tcPr>
          <w:p w:rsidR="002E6164" w:rsidRPr="002E6164" w:rsidRDefault="002E6164" w:rsidP="002E6164">
            <w:pPr>
              <w:pStyle w:val="Standard"/>
              <w:rPr>
                <w:sz w:val="28"/>
                <w:szCs w:val="28"/>
              </w:rPr>
            </w:pPr>
            <w:r w:rsidRPr="002E6164">
              <w:rPr>
                <w:sz w:val="28"/>
                <w:szCs w:val="28"/>
              </w:rPr>
              <w:t>Освобождение от налогообложения в отношении одного земельного участка, неиспользуемого для ведения предпринимательской деятельности участников и инвалидов Великой Отечественной войны</w:t>
            </w:r>
          </w:p>
        </w:tc>
        <w:tc>
          <w:tcPr>
            <w:tcW w:w="2411" w:type="dxa"/>
            <w:shd w:val="clear" w:color="auto" w:fill="auto"/>
          </w:tcPr>
          <w:p w:rsidR="002E6164" w:rsidRPr="002E6164" w:rsidRDefault="002E6164" w:rsidP="002E6164">
            <w:pPr>
              <w:pStyle w:val="Standard"/>
              <w:rPr>
                <w:sz w:val="28"/>
                <w:szCs w:val="28"/>
              </w:rPr>
            </w:pPr>
            <w:r w:rsidRPr="002E6164">
              <w:rPr>
                <w:sz w:val="28"/>
                <w:szCs w:val="28"/>
              </w:rPr>
              <w:t>социальная</w:t>
            </w:r>
          </w:p>
        </w:tc>
        <w:tc>
          <w:tcPr>
            <w:tcW w:w="2434" w:type="dxa"/>
            <w:shd w:val="clear" w:color="auto" w:fill="auto"/>
          </w:tcPr>
          <w:p w:rsidR="002E6164" w:rsidRPr="002E6164" w:rsidRDefault="002E6164" w:rsidP="002E6164">
            <w:pPr>
              <w:pStyle w:val="Standard"/>
              <w:rPr>
                <w:sz w:val="28"/>
                <w:szCs w:val="28"/>
              </w:rPr>
            </w:pPr>
            <w:r w:rsidRPr="002E6164">
              <w:rPr>
                <w:sz w:val="28"/>
                <w:szCs w:val="28"/>
              </w:rPr>
              <w:t>эффективна</w:t>
            </w:r>
          </w:p>
        </w:tc>
      </w:tr>
    </w:tbl>
    <w:p w:rsidR="002E6164" w:rsidRPr="002E6164" w:rsidRDefault="002E6164" w:rsidP="002E6164">
      <w:pPr>
        <w:pStyle w:val="Standard"/>
        <w:rPr>
          <w:sz w:val="28"/>
          <w:szCs w:val="28"/>
        </w:rPr>
      </w:pPr>
    </w:p>
    <w:p w:rsidR="002E6164" w:rsidRPr="002E6164" w:rsidRDefault="002E6164" w:rsidP="002E6164">
      <w:pPr>
        <w:pStyle w:val="Standard"/>
        <w:rPr>
          <w:sz w:val="28"/>
          <w:szCs w:val="28"/>
        </w:rPr>
      </w:pPr>
    </w:p>
    <w:p w:rsidR="002E6164" w:rsidRPr="002E6164" w:rsidRDefault="002E6164" w:rsidP="002E6164">
      <w:pPr>
        <w:pStyle w:val="Standard"/>
        <w:rPr>
          <w:sz w:val="28"/>
          <w:szCs w:val="28"/>
        </w:rPr>
      </w:pPr>
    </w:p>
    <w:p w:rsidR="002E6164" w:rsidRPr="002E6164" w:rsidRDefault="00D13ED6" w:rsidP="002E6164">
      <w:pPr>
        <w:pStyle w:val="Standard"/>
        <w:rPr>
          <w:sz w:val="28"/>
          <w:szCs w:val="28"/>
        </w:rPr>
      </w:pPr>
      <w:r>
        <w:rPr>
          <w:sz w:val="28"/>
          <w:szCs w:val="28"/>
        </w:rPr>
        <w:t>Ведущий специалист</w:t>
      </w:r>
    </w:p>
    <w:p w:rsidR="002E6164" w:rsidRPr="002E6164" w:rsidRDefault="002E6164" w:rsidP="002E6164">
      <w:pPr>
        <w:pStyle w:val="Standard"/>
        <w:rPr>
          <w:sz w:val="28"/>
          <w:szCs w:val="28"/>
        </w:rPr>
      </w:pPr>
      <w:r w:rsidRPr="002E6164">
        <w:rPr>
          <w:sz w:val="28"/>
          <w:szCs w:val="28"/>
        </w:rPr>
        <w:t xml:space="preserve">финансового отдела администрации </w:t>
      </w:r>
    </w:p>
    <w:p w:rsidR="002E6164" w:rsidRPr="002E6164" w:rsidRDefault="002E6164" w:rsidP="002E6164">
      <w:pPr>
        <w:pStyle w:val="Standard"/>
        <w:rPr>
          <w:sz w:val="28"/>
          <w:szCs w:val="28"/>
        </w:rPr>
      </w:pPr>
      <w:proofErr w:type="spellStart"/>
      <w:r w:rsidRPr="002E6164">
        <w:rPr>
          <w:sz w:val="28"/>
          <w:szCs w:val="28"/>
        </w:rPr>
        <w:t>Братковского</w:t>
      </w:r>
      <w:proofErr w:type="spellEnd"/>
      <w:r w:rsidRPr="002E6164">
        <w:rPr>
          <w:sz w:val="28"/>
          <w:szCs w:val="28"/>
        </w:rPr>
        <w:t xml:space="preserve"> сельского поселения</w:t>
      </w:r>
    </w:p>
    <w:p w:rsidR="002E6164" w:rsidRPr="002E6164" w:rsidRDefault="002E6164" w:rsidP="002E6164">
      <w:pPr>
        <w:pStyle w:val="Standard"/>
        <w:rPr>
          <w:sz w:val="28"/>
          <w:szCs w:val="28"/>
        </w:rPr>
      </w:pPr>
      <w:proofErr w:type="spellStart"/>
      <w:r w:rsidRPr="002E6164">
        <w:rPr>
          <w:sz w:val="28"/>
          <w:szCs w:val="28"/>
        </w:rPr>
        <w:t>Кореновского</w:t>
      </w:r>
      <w:proofErr w:type="spellEnd"/>
      <w:r w:rsidRPr="002E6164">
        <w:rPr>
          <w:sz w:val="28"/>
          <w:szCs w:val="28"/>
        </w:rPr>
        <w:t xml:space="preserve"> района                                                                       </w:t>
      </w:r>
      <w:r w:rsidR="001B18C5">
        <w:rPr>
          <w:sz w:val="28"/>
          <w:szCs w:val="28"/>
        </w:rPr>
        <w:t>Н.В. Ткаченко</w:t>
      </w:r>
    </w:p>
    <w:p w:rsidR="002E6164" w:rsidRPr="002E6164" w:rsidRDefault="002E6164" w:rsidP="002E6164">
      <w:pPr>
        <w:pStyle w:val="Standard"/>
        <w:rPr>
          <w:sz w:val="28"/>
          <w:szCs w:val="28"/>
        </w:rPr>
      </w:pPr>
    </w:p>
    <w:p w:rsidR="002E6164" w:rsidRPr="002E6164" w:rsidRDefault="002E6164" w:rsidP="002E6164">
      <w:pPr>
        <w:pStyle w:val="Standard"/>
        <w:rPr>
          <w:sz w:val="28"/>
          <w:szCs w:val="28"/>
        </w:rPr>
      </w:pPr>
    </w:p>
    <w:p w:rsidR="002E6164" w:rsidRPr="002E6164" w:rsidRDefault="002E6164" w:rsidP="002E6164">
      <w:pPr>
        <w:pStyle w:val="Standard"/>
        <w:rPr>
          <w:sz w:val="28"/>
          <w:szCs w:val="28"/>
        </w:rPr>
      </w:pPr>
      <w:r w:rsidRPr="002E6164">
        <w:rPr>
          <w:sz w:val="28"/>
          <w:szCs w:val="28"/>
        </w:rPr>
        <w:lastRenderedPageBreak/>
        <w:t xml:space="preserve">                                                                                       </w:t>
      </w:r>
    </w:p>
    <w:p w:rsidR="002E6164" w:rsidRDefault="002E6164" w:rsidP="002E6164">
      <w:pPr>
        <w:pStyle w:val="Standard"/>
        <w:rPr>
          <w:sz w:val="28"/>
          <w:szCs w:val="28"/>
        </w:rPr>
      </w:pPr>
      <w:r w:rsidRPr="002E6164">
        <w:rPr>
          <w:sz w:val="28"/>
          <w:szCs w:val="28"/>
        </w:rPr>
        <w:t xml:space="preserve">                                                                                        </w:t>
      </w:r>
    </w:p>
    <w:p w:rsidR="002E6164" w:rsidRPr="002E6164" w:rsidRDefault="002E6164" w:rsidP="002E6164">
      <w:pPr>
        <w:pStyle w:val="Standard"/>
        <w:jc w:val="right"/>
        <w:rPr>
          <w:sz w:val="28"/>
          <w:szCs w:val="28"/>
        </w:rPr>
      </w:pPr>
      <w:r w:rsidRPr="002E6164">
        <w:rPr>
          <w:sz w:val="28"/>
          <w:szCs w:val="28"/>
        </w:rPr>
        <w:t>ПРИЛОЖЕНИЕ № 2</w:t>
      </w:r>
    </w:p>
    <w:p w:rsidR="002E6164" w:rsidRPr="002E6164" w:rsidRDefault="002E6164" w:rsidP="002E6164">
      <w:pPr>
        <w:pStyle w:val="Standard"/>
        <w:rPr>
          <w:sz w:val="28"/>
          <w:szCs w:val="28"/>
        </w:rPr>
      </w:pPr>
      <w:r w:rsidRPr="002E6164">
        <w:rPr>
          <w:sz w:val="28"/>
          <w:szCs w:val="28"/>
        </w:rPr>
        <w:t xml:space="preserve">                                                          </w:t>
      </w:r>
      <w:r>
        <w:rPr>
          <w:sz w:val="28"/>
          <w:szCs w:val="28"/>
        </w:rPr>
        <w:t xml:space="preserve">                     </w:t>
      </w:r>
      <w:r w:rsidRPr="002E6164">
        <w:rPr>
          <w:sz w:val="28"/>
          <w:szCs w:val="28"/>
        </w:rPr>
        <w:t>УТВЕРЖДЕНО</w:t>
      </w:r>
    </w:p>
    <w:p w:rsidR="002E6164" w:rsidRPr="002E6164" w:rsidRDefault="002E6164" w:rsidP="002E6164">
      <w:pPr>
        <w:pStyle w:val="Standard"/>
        <w:ind w:firstLine="5529"/>
        <w:rPr>
          <w:sz w:val="28"/>
          <w:szCs w:val="28"/>
        </w:rPr>
      </w:pPr>
      <w:r w:rsidRPr="002E6164">
        <w:rPr>
          <w:sz w:val="28"/>
          <w:szCs w:val="28"/>
        </w:rPr>
        <w:t>распоряжением администрации</w:t>
      </w:r>
    </w:p>
    <w:p w:rsidR="002E6164" w:rsidRPr="002E6164" w:rsidRDefault="002E6164" w:rsidP="002E6164">
      <w:pPr>
        <w:pStyle w:val="Standard"/>
        <w:ind w:firstLine="5529"/>
        <w:rPr>
          <w:sz w:val="28"/>
          <w:szCs w:val="28"/>
        </w:rPr>
      </w:pPr>
      <w:proofErr w:type="spellStart"/>
      <w:r w:rsidRPr="002E6164">
        <w:rPr>
          <w:sz w:val="28"/>
          <w:szCs w:val="28"/>
        </w:rPr>
        <w:t>Братковского</w:t>
      </w:r>
      <w:proofErr w:type="spellEnd"/>
      <w:r w:rsidRPr="002E6164">
        <w:rPr>
          <w:sz w:val="28"/>
          <w:szCs w:val="28"/>
        </w:rPr>
        <w:t xml:space="preserve"> сельского поселения</w:t>
      </w:r>
    </w:p>
    <w:p w:rsidR="002E6164" w:rsidRPr="002E6164" w:rsidRDefault="002E6164" w:rsidP="002E6164">
      <w:pPr>
        <w:pStyle w:val="Standard"/>
        <w:ind w:firstLine="5529"/>
        <w:rPr>
          <w:sz w:val="28"/>
          <w:szCs w:val="28"/>
        </w:rPr>
      </w:pPr>
      <w:proofErr w:type="spellStart"/>
      <w:r w:rsidRPr="002E6164">
        <w:rPr>
          <w:sz w:val="28"/>
          <w:szCs w:val="28"/>
        </w:rPr>
        <w:t>Кореновского</w:t>
      </w:r>
      <w:proofErr w:type="spellEnd"/>
      <w:r w:rsidRPr="002E6164">
        <w:rPr>
          <w:sz w:val="28"/>
          <w:szCs w:val="28"/>
        </w:rPr>
        <w:t xml:space="preserve"> района</w:t>
      </w:r>
    </w:p>
    <w:p w:rsidR="002E6164" w:rsidRPr="002E6164" w:rsidRDefault="001B18C5" w:rsidP="002E6164">
      <w:pPr>
        <w:pStyle w:val="Standard"/>
        <w:ind w:firstLine="5529"/>
        <w:rPr>
          <w:sz w:val="28"/>
          <w:szCs w:val="28"/>
        </w:rPr>
      </w:pPr>
      <w:r>
        <w:rPr>
          <w:sz w:val="28"/>
          <w:szCs w:val="28"/>
        </w:rPr>
        <w:t xml:space="preserve"> от </w:t>
      </w:r>
      <w:r w:rsidR="00A07A88">
        <w:rPr>
          <w:sz w:val="28"/>
          <w:szCs w:val="28"/>
        </w:rPr>
        <w:t>12.08.2024г. № 38-р</w:t>
      </w:r>
    </w:p>
    <w:p w:rsidR="002E6164" w:rsidRPr="002E6164" w:rsidRDefault="002E6164" w:rsidP="002E6164">
      <w:pPr>
        <w:pStyle w:val="Standard"/>
        <w:ind w:firstLine="5529"/>
        <w:rPr>
          <w:sz w:val="28"/>
          <w:szCs w:val="28"/>
        </w:rPr>
      </w:pPr>
    </w:p>
    <w:p w:rsidR="002E6164" w:rsidRPr="002E6164" w:rsidRDefault="002E6164" w:rsidP="002E6164">
      <w:pPr>
        <w:pStyle w:val="Standard"/>
        <w:rPr>
          <w:sz w:val="28"/>
          <w:szCs w:val="28"/>
        </w:rPr>
      </w:pPr>
      <w:r w:rsidRPr="002E6164">
        <w:rPr>
          <w:sz w:val="28"/>
          <w:szCs w:val="28"/>
        </w:rPr>
        <w:t>Оценка эффективности социальных налоговых расходов:</w:t>
      </w:r>
    </w:p>
    <w:p w:rsidR="002E6164" w:rsidRPr="002E6164" w:rsidRDefault="002E6164" w:rsidP="002E6164">
      <w:pPr>
        <w:pStyle w:val="Standard"/>
        <w:rPr>
          <w:sz w:val="28"/>
          <w:szCs w:val="28"/>
        </w:rPr>
      </w:pPr>
    </w:p>
    <w:p w:rsidR="002E6164" w:rsidRPr="002E6164" w:rsidRDefault="002E6164" w:rsidP="0075554E">
      <w:pPr>
        <w:pStyle w:val="Standard"/>
        <w:numPr>
          <w:ilvl w:val="0"/>
          <w:numId w:val="6"/>
        </w:numPr>
        <w:jc w:val="both"/>
        <w:rPr>
          <w:sz w:val="28"/>
          <w:szCs w:val="28"/>
        </w:rPr>
      </w:pPr>
      <w:r w:rsidRPr="002E6164">
        <w:rPr>
          <w:sz w:val="28"/>
          <w:szCs w:val="28"/>
        </w:rPr>
        <w:t>Освобождение от налогообложения в отношении одного земельного участка, неиспользуемого для ведения предпринимательской деятельности участников и инвалидов Великой Отечественной войны:</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1418"/>
        <w:gridCol w:w="1417"/>
        <w:gridCol w:w="1418"/>
        <w:gridCol w:w="1417"/>
        <w:gridCol w:w="1415"/>
      </w:tblGrid>
      <w:tr w:rsidR="00A2258E" w:rsidRPr="002E6164" w:rsidTr="002F6194">
        <w:tc>
          <w:tcPr>
            <w:tcW w:w="540" w:type="dxa"/>
            <w:shd w:val="clear" w:color="auto" w:fill="auto"/>
          </w:tcPr>
          <w:p w:rsidR="00A2258E" w:rsidRPr="002E6164" w:rsidRDefault="00A2258E" w:rsidP="002E6164">
            <w:pPr>
              <w:pStyle w:val="Standard"/>
              <w:rPr>
                <w:sz w:val="28"/>
                <w:szCs w:val="28"/>
              </w:rPr>
            </w:pPr>
            <w:r w:rsidRPr="002E6164">
              <w:rPr>
                <w:sz w:val="28"/>
                <w:szCs w:val="28"/>
              </w:rPr>
              <w:t xml:space="preserve">№ </w:t>
            </w:r>
            <w:proofErr w:type="gramStart"/>
            <w:r w:rsidRPr="002E6164">
              <w:rPr>
                <w:sz w:val="28"/>
                <w:szCs w:val="28"/>
              </w:rPr>
              <w:t>п</w:t>
            </w:r>
            <w:proofErr w:type="gramEnd"/>
            <w:r w:rsidRPr="002E6164">
              <w:rPr>
                <w:sz w:val="28"/>
                <w:szCs w:val="28"/>
              </w:rPr>
              <w:t>/п</w:t>
            </w:r>
          </w:p>
        </w:tc>
        <w:tc>
          <w:tcPr>
            <w:tcW w:w="2403" w:type="dxa"/>
            <w:shd w:val="clear" w:color="auto" w:fill="auto"/>
          </w:tcPr>
          <w:p w:rsidR="00A2258E" w:rsidRPr="002E6164" w:rsidRDefault="00A2258E" w:rsidP="002E6164">
            <w:pPr>
              <w:pStyle w:val="Standard"/>
              <w:rPr>
                <w:sz w:val="28"/>
                <w:szCs w:val="28"/>
              </w:rPr>
            </w:pPr>
            <w:r w:rsidRPr="002E6164">
              <w:rPr>
                <w:sz w:val="28"/>
                <w:szCs w:val="28"/>
              </w:rPr>
              <w:t>Наименование критерия</w:t>
            </w:r>
          </w:p>
        </w:tc>
        <w:tc>
          <w:tcPr>
            <w:tcW w:w="1418" w:type="dxa"/>
            <w:shd w:val="clear" w:color="auto" w:fill="auto"/>
          </w:tcPr>
          <w:p w:rsidR="00A2258E" w:rsidRPr="002E6164" w:rsidRDefault="00A2258E" w:rsidP="008B6D6A">
            <w:pPr>
              <w:pStyle w:val="Standard"/>
              <w:rPr>
                <w:sz w:val="28"/>
                <w:szCs w:val="28"/>
              </w:rPr>
            </w:pPr>
            <w:r w:rsidRPr="002E6164">
              <w:rPr>
                <w:sz w:val="28"/>
                <w:szCs w:val="28"/>
              </w:rPr>
              <w:t>Выпол</w:t>
            </w:r>
            <w:r>
              <w:rPr>
                <w:sz w:val="28"/>
                <w:szCs w:val="28"/>
              </w:rPr>
              <w:t>нение критерия (да/нет) для 2020</w:t>
            </w:r>
            <w:r w:rsidRPr="002E6164">
              <w:rPr>
                <w:sz w:val="28"/>
                <w:szCs w:val="28"/>
              </w:rPr>
              <w:t xml:space="preserve"> года</w:t>
            </w:r>
          </w:p>
        </w:tc>
        <w:tc>
          <w:tcPr>
            <w:tcW w:w="1417" w:type="dxa"/>
            <w:shd w:val="clear" w:color="auto" w:fill="auto"/>
          </w:tcPr>
          <w:p w:rsidR="00A2258E" w:rsidRPr="002E6164" w:rsidRDefault="00A2258E" w:rsidP="008B6D6A">
            <w:pPr>
              <w:pStyle w:val="Standard"/>
              <w:rPr>
                <w:sz w:val="28"/>
                <w:szCs w:val="28"/>
              </w:rPr>
            </w:pPr>
            <w:r w:rsidRPr="002E6164">
              <w:rPr>
                <w:sz w:val="28"/>
                <w:szCs w:val="28"/>
              </w:rPr>
              <w:t>Выполнение критерия (да/нет) дл</w:t>
            </w:r>
            <w:r>
              <w:rPr>
                <w:sz w:val="28"/>
                <w:szCs w:val="28"/>
              </w:rPr>
              <w:t>я 2021</w:t>
            </w:r>
            <w:r w:rsidRPr="002E6164">
              <w:rPr>
                <w:sz w:val="28"/>
                <w:szCs w:val="28"/>
              </w:rPr>
              <w:t xml:space="preserve"> года</w:t>
            </w:r>
          </w:p>
        </w:tc>
        <w:tc>
          <w:tcPr>
            <w:tcW w:w="1418" w:type="dxa"/>
            <w:shd w:val="clear" w:color="auto" w:fill="auto"/>
          </w:tcPr>
          <w:p w:rsidR="00A2258E" w:rsidRPr="002E6164" w:rsidRDefault="00A2258E" w:rsidP="008B6D6A">
            <w:pPr>
              <w:pStyle w:val="Standard"/>
              <w:rPr>
                <w:sz w:val="28"/>
                <w:szCs w:val="28"/>
              </w:rPr>
            </w:pPr>
            <w:r w:rsidRPr="002E6164">
              <w:rPr>
                <w:sz w:val="28"/>
                <w:szCs w:val="28"/>
              </w:rPr>
              <w:t>Выпол</w:t>
            </w:r>
            <w:r>
              <w:rPr>
                <w:sz w:val="28"/>
                <w:szCs w:val="28"/>
              </w:rPr>
              <w:t>нение критерия (да/нет) для 2022</w:t>
            </w:r>
            <w:r w:rsidRPr="002E6164">
              <w:rPr>
                <w:sz w:val="28"/>
                <w:szCs w:val="28"/>
              </w:rPr>
              <w:t xml:space="preserve"> года</w:t>
            </w:r>
          </w:p>
        </w:tc>
        <w:tc>
          <w:tcPr>
            <w:tcW w:w="1417" w:type="dxa"/>
            <w:shd w:val="clear" w:color="auto" w:fill="auto"/>
          </w:tcPr>
          <w:p w:rsidR="00A2258E" w:rsidRPr="002E6164" w:rsidRDefault="00A2258E" w:rsidP="008B6D6A">
            <w:pPr>
              <w:pStyle w:val="Standard"/>
              <w:rPr>
                <w:sz w:val="28"/>
                <w:szCs w:val="28"/>
              </w:rPr>
            </w:pPr>
            <w:r w:rsidRPr="002E6164">
              <w:rPr>
                <w:sz w:val="28"/>
                <w:szCs w:val="28"/>
              </w:rPr>
              <w:t>Выпол</w:t>
            </w:r>
            <w:r>
              <w:rPr>
                <w:sz w:val="28"/>
                <w:szCs w:val="28"/>
              </w:rPr>
              <w:t>нение критерия (да/нет) для 2023</w:t>
            </w:r>
            <w:r w:rsidRPr="002E6164">
              <w:rPr>
                <w:sz w:val="28"/>
                <w:szCs w:val="28"/>
              </w:rPr>
              <w:t xml:space="preserve"> года</w:t>
            </w:r>
          </w:p>
        </w:tc>
        <w:tc>
          <w:tcPr>
            <w:tcW w:w="1415" w:type="dxa"/>
            <w:shd w:val="clear" w:color="auto" w:fill="auto"/>
          </w:tcPr>
          <w:p w:rsidR="00A2258E" w:rsidRPr="002E6164" w:rsidRDefault="00A2258E" w:rsidP="002E6164">
            <w:pPr>
              <w:pStyle w:val="Standard"/>
              <w:rPr>
                <w:sz w:val="28"/>
                <w:szCs w:val="28"/>
              </w:rPr>
            </w:pPr>
            <w:r w:rsidRPr="002E6164">
              <w:rPr>
                <w:sz w:val="28"/>
                <w:szCs w:val="28"/>
              </w:rPr>
              <w:t>Выпол</w:t>
            </w:r>
            <w:r>
              <w:rPr>
                <w:sz w:val="28"/>
                <w:szCs w:val="28"/>
              </w:rPr>
              <w:t>нение критерия (да/нет) для 2024</w:t>
            </w:r>
            <w:r w:rsidRPr="002E6164">
              <w:rPr>
                <w:sz w:val="28"/>
                <w:szCs w:val="28"/>
              </w:rPr>
              <w:t xml:space="preserve"> года</w:t>
            </w:r>
          </w:p>
        </w:tc>
      </w:tr>
      <w:tr w:rsidR="002E6164" w:rsidRPr="002E6164" w:rsidTr="002F6194">
        <w:tc>
          <w:tcPr>
            <w:tcW w:w="540" w:type="dxa"/>
            <w:shd w:val="clear" w:color="auto" w:fill="auto"/>
          </w:tcPr>
          <w:p w:rsidR="002E6164" w:rsidRPr="002E6164" w:rsidRDefault="002E6164" w:rsidP="002E6164">
            <w:pPr>
              <w:pStyle w:val="Standard"/>
              <w:rPr>
                <w:sz w:val="28"/>
                <w:szCs w:val="28"/>
              </w:rPr>
            </w:pPr>
            <w:r w:rsidRPr="002E6164">
              <w:rPr>
                <w:sz w:val="28"/>
                <w:szCs w:val="28"/>
              </w:rPr>
              <w:t>1</w:t>
            </w:r>
          </w:p>
        </w:tc>
        <w:tc>
          <w:tcPr>
            <w:tcW w:w="2403" w:type="dxa"/>
            <w:shd w:val="clear" w:color="auto" w:fill="auto"/>
          </w:tcPr>
          <w:p w:rsidR="002E6164" w:rsidRPr="002E6164" w:rsidRDefault="002E6164" w:rsidP="002E6164">
            <w:pPr>
              <w:pStyle w:val="Standard"/>
              <w:rPr>
                <w:sz w:val="28"/>
                <w:szCs w:val="28"/>
              </w:rPr>
            </w:pPr>
            <w:r w:rsidRPr="002E6164">
              <w:rPr>
                <w:sz w:val="28"/>
                <w:szCs w:val="28"/>
              </w:rPr>
              <w:t>Соответствие налоговых расходов целям и задачам социально-экономической политики поселения</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5" w:type="dxa"/>
            <w:shd w:val="clear" w:color="auto" w:fill="auto"/>
          </w:tcPr>
          <w:p w:rsidR="002E6164" w:rsidRPr="002E6164" w:rsidRDefault="002E6164" w:rsidP="002E6164">
            <w:pPr>
              <w:pStyle w:val="Standard"/>
              <w:rPr>
                <w:sz w:val="28"/>
                <w:szCs w:val="28"/>
              </w:rPr>
            </w:pPr>
            <w:r w:rsidRPr="002E6164">
              <w:rPr>
                <w:sz w:val="28"/>
                <w:szCs w:val="28"/>
              </w:rPr>
              <w:t>да</w:t>
            </w:r>
          </w:p>
        </w:tc>
      </w:tr>
      <w:tr w:rsidR="002E6164" w:rsidRPr="002E6164" w:rsidTr="002F6194">
        <w:tc>
          <w:tcPr>
            <w:tcW w:w="540" w:type="dxa"/>
            <w:shd w:val="clear" w:color="auto" w:fill="auto"/>
          </w:tcPr>
          <w:p w:rsidR="002E6164" w:rsidRPr="002E6164" w:rsidRDefault="002E6164" w:rsidP="002E6164">
            <w:pPr>
              <w:pStyle w:val="Standard"/>
              <w:rPr>
                <w:sz w:val="28"/>
                <w:szCs w:val="28"/>
              </w:rPr>
            </w:pPr>
            <w:r w:rsidRPr="002E6164">
              <w:rPr>
                <w:sz w:val="28"/>
                <w:szCs w:val="28"/>
              </w:rPr>
              <w:t>2</w:t>
            </w:r>
          </w:p>
        </w:tc>
        <w:tc>
          <w:tcPr>
            <w:tcW w:w="2403" w:type="dxa"/>
            <w:shd w:val="clear" w:color="auto" w:fill="auto"/>
          </w:tcPr>
          <w:p w:rsidR="002E6164" w:rsidRPr="002E6164" w:rsidRDefault="002E6164" w:rsidP="002E6164">
            <w:pPr>
              <w:pStyle w:val="Standard"/>
              <w:rPr>
                <w:sz w:val="28"/>
                <w:szCs w:val="28"/>
              </w:rPr>
            </w:pPr>
            <w:r w:rsidRPr="002E6164">
              <w:rPr>
                <w:sz w:val="28"/>
                <w:szCs w:val="28"/>
              </w:rPr>
              <w:t>Увязка налогового расхода с уровнем бедности (критериями нуждаемости)</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5" w:type="dxa"/>
            <w:shd w:val="clear" w:color="auto" w:fill="auto"/>
          </w:tcPr>
          <w:p w:rsidR="002E6164" w:rsidRPr="002E6164" w:rsidRDefault="002E6164" w:rsidP="002E6164">
            <w:pPr>
              <w:pStyle w:val="Standard"/>
              <w:rPr>
                <w:sz w:val="28"/>
                <w:szCs w:val="28"/>
              </w:rPr>
            </w:pPr>
            <w:r w:rsidRPr="002E6164">
              <w:rPr>
                <w:sz w:val="28"/>
                <w:szCs w:val="28"/>
              </w:rPr>
              <w:t>нет</w:t>
            </w:r>
          </w:p>
        </w:tc>
      </w:tr>
      <w:tr w:rsidR="002E6164" w:rsidRPr="002E6164" w:rsidTr="002F6194">
        <w:tc>
          <w:tcPr>
            <w:tcW w:w="540" w:type="dxa"/>
            <w:shd w:val="clear" w:color="auto" w:fill="auto"/>
          </w:tcPr>
          <w:p w:rsidR="002E6164" w:rsidRPr="002E6164" w:rsidRDefault="002E6164" w:rsidP="002E6164">
            <w:pPr>
              <w:pStyle w:val="Standard"/>
              <w:rPr>
                <w:sz w:val="28"/>
                <w:szCs w:val="28"/>
              </w:rPr>
            </w:pPr>
            <w:r w:rsidRPr="002E6164">
              <w:rPr>
                <w:sz w:val="28"/>
                <w:szCs w:val="28"/>
              </w:rPr>
              <w:t>3</w:t>
            </w:r>
          </w:p>
        </w:tc>
        <w:tc>
          <w:tcPr>
            <w:tcW w:w="2403" w:type="dxa"/>
            <w:shd w:val="clear" w:color="auto" w:fill="auto"/>
          </w:tcPr>
          <w:p w:rsidR="002E6164" w:rsidRPr="002E6164" w:rsidRDefault="002E6164" w:rsidP="002E6164">
            <w:pPr>
              <w:pStyle w:val="Standard"/>
              <w:rPr>
                <w:sz w:val="28"/>
                <w:szCs w:val="28"/>
              </w:rPr>
            </w:pPr>
            <w:r w:rsidRPr="002E6164">
              <w:rPr>
                <w:sz w:val="28"/>
                <w:szCs w:val="28"/>
              </w:rPr>
              <w:t>Предоставление налоговой льготы категориям граждан, являющихся льготными категориям в соответствии с федеральным законодательством</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да</w:t>
            </w:r>
          </w:p>
        </w:tc>
        <w:tc>
          <w:tcPr>
            <w:tcW w:w="1415" w:type="dxa"/>
            <w:shd w:val="clear" w:color="auto" w:fill="auto"/>
          </w:tcPr>
          <w:p w:rsidR="002E6164" w:rsidRPr="002E6164" w:rsidRDefault="002E6164" w:rsidP="002E6164">
            <w:pPr>
              <w:pStyle w:val="Standard"/>
              <w:rPr>
                <w:sz w:val="28"/>
                <w:szCs w:val="28"/>
              </w:rPr>
            </w:pPr>
            <w:r w:rsidRPr="002E6164">
              <w:rPr>
                <w:sz w:val="28"/>
                <w:szCs w:val="28"/>
              </w:rPr>
              <w:t>да</w:t>
            </w:r>
          </w:p>
        </w:tc>
      </w:tr>
      <w:tr w:rsidR="002E6164" w:rsidRPr="002E6164" w:rsidTr="002F6194">
        <w:tc>
          <w:tcPr>
            <w:tcW w:w="540" w:type="dxa"/>
            <w:shd w:val="clear" w:color="auto" w:fill="auto"/>
          </w:tcPr>
          <w:p w:rsidR="002E6164" w:rsidRPr="002E6164" w:rsidRDefault="002E6164" w:rsidP="002E6164">
            <w:pPr>
              <w:pStyle w:val="Standard"/>
              <w:rPr>
                <w:sz w:val="28"/>
                <w:szCs w:val="28"/>
              </w:rPr>
            </w:pPr>
            <w:r w:rsidRPr="002E6164">
              <w:rPr>
                <w:sz w:val="28"/>
                <w:szCs w:val="28"/>
              </w:rPr>
              <w:t>4</w:t>
            </w:r>
          </w:p>
        </w:tc>
        <w:tc>
          <w:tcPr>
            <w:tcW w:w="2403" w:type="dxa"/>
            <w:shd w:val="clear" w:color="auto" w:fill="auto"/>
          </w:tcPr>
          <w:p w:rsidR="002E6164" w:rsidRPr="002E6164" w:rsidRDefault="002E6164" w:rsidP="002E6164">
            <w:pPr>
              <w:pStyle w:val="Standard"/>
              <w:rPr>
                <w:sz w:val="28"/>
                <w:szCs w:val="28"/>
              </w:rPr>
            </w:pPr>
            <w:r w:rsidRPr="002E6164">
              <w:rPr>
                <w:sz w:val="28"/>
                <w:szCs w:val="28"/>
              </w:rPr>
              <w:t xml:space="preserve">Предоставление налоговой льготы гражданам, </w:t>
            </w:r>
            <w:r w:rsidRPr="002E6164">
              <w:rPr>
                <w:sz w:val="28"/>
                <w:szCs w:val="28"/>
              </w:rPr>
              <w:lastRenderedPageBreak/>
              <w:t>оказавшимся в трудной жизненной ситуации</w:t>
            </w:r>
          </w:p>
        </w:tc>
        <w:tc>
          <w:tcPr>
            <w:tcW w:w="1418" w:type="dxa"/>
            <w:shd w:val="clear" w:color="auto" w:fill="auto"/>
          </w:tcPr>
          <w:p w:rsidR="002E6164" w:rsidRPr="002E6164" w:rsidRDefault="002E6164" w:rsidP="002E6164">
            <w:pPr>
              <w:pStyle w:val="Standard"/>
              <w:rPr>
                <w:sz w:val="28"/>
                <w:szCs w:val="28"/>
              </w:rPr>
            </w:pPr>
            <w:r w:rsidRPr="002E6164">
              <w:rPr>
                <w:sz w:val="28"/>
                <w:szCs w:val="28"/>
              </w:rPr>
              <w:lastRenderedPageBreak/>
              <w:t>нет</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8"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7" w:type="dxa"/>
            <w:shd w:val="clear" w:color="auto" w:fill="auto"/>
          </w:tcPr>
          <w:p w:rsidR="002E6164" w:rsidRPr="002E6164" w:rsidRDefault="002E6164" w:rsidP="002E6164">
            <w:pPr>
              <w:pStyle w:val="Standard"/>
              <w:rPr>
                <w:sz w:val="28"/>
                <w:szCs w:val="28"/>
              </w:rPr>
            </w:pPr>
            <w:r w:rsidRPr="002E6164">
              <w:rPr>
                <w:sz w:val="28"/>
                <w:szCs w:val="28"/>
              </w:rPr>
              <w:t>нет</w:t>
            </w:r>
          </w:p>
        </w:tc>
        <w:tc>
          <w:tcPr>
            <w:tcW w:w="1415" w:type="dxa"/>
            <w:shd w:val="clear" w:color="auto" w:fill="auto"/>
          </w:tcPr>
          <w:p w:rsidR="002E6164" w:rsidRPr="002E6164" w:rsidRDefault="002E6164" w:rsidP="002E6164">
            <w:pPr>
              <w:pStyle w:val="Standard"/>
              <w:rPr>
                <w:sz w:val="28"/>
                <w:szCs w:val="28"/>
              </w:rPr>
            </w:pPr>
            <w:r w:rsidRPr="002E6164">
              <w:rPr>
                <w:sz w:val="28"/>
                <w:szCs w:val="28"/>
              </w:rPr>
              <w:t>нет</w:t>
            </w:r>
          </w:p>
        </w:tc>
      </w:tr>
      <w:tr w:rsidR="002E6164" w:rsidRPr="002E6164" w:rsidTr="002F6194">
        <w:tc>
          <w:tcPr>
            <w:tcW w:w="540" w:type="dxa"/>
            <w:shd w:val="clear" w:color="auto" w:fill="auto"/>
          </w:tcPr>
          <w:p w:rsidR="002E6164" w:rsidRPr="002E6164" w:rsidRDefault="002E6164" w:rsidP="002E6164">
            <w:pPr>
              <w:pStyle w:val="Standard"/>
              <w:rPr>
                <w:sz w:val="28"/>
                <w:szCs w:val="28"/>
              </w:rPr>
            </w:pPr>
            <w:r w:rsidRPr="002E6164">
              <w:rPr>
                <w:sz w:val="28"/>
                <w:szCs w:val="28"/>
              </w:rPr>
              <w:lastRenderedPageBreak/>
              <w:t>5</w:t>
            </w:r>
          </w:p>
        </w:tc>
        <w:tc>
          <w:tcPr>
            <w:tcW w:w="2403" w:type="dxa"/>
            <w:shd w:val="clear" w:color="auto" w:fill="auto"/>
          </w:tcPr>
          <w:p w:rsidR="002E6164" w:rsidRPr="002E6164" w:rsidRDefault="002E6164" w:rsidP="002E6164">
            <w:pPr>
              <w:pStyle w:val="Standard"/>
              <w:rPr>
                <w:sz w:val="28"/>
                <w:szCs w:val="28"/>
              </w:rPr>
            </w:pPr>
            <w:r w:rsidRPr="002E6164">
              <w:rPr>
                <w:sz w:val="28"/>
                <w:szCs w:val="28"/>
              </w:rPr>
              <w:t>Общее количество выполненных критериев</w:t>
            </w:r>
          </w:p>
        </w:tc>
        <w:tc>
          <w:tcPr>
            <w:tcW w:w="1418" w:type="dxa"/>
            <w:shd w:val="clear" w:color="auto" w:fill="auto"/>
          </w:tcPr>
          <w:p w:rsidR="002E6164" w:rsidRPr="002E6164" w:rsidRDefault="00704D74" w:rsidP="002E6164">
            <w:pPr>
              <w:pStyle w:val="Standard"/>
              <w:rPr>
                <w:sz w:val="28"/>
                <w:szCs w:val="28"/>
              </w:rPr>
            </w:pPr>
            <w:r>
              <w:rPr>
                <w:sz w:val="28"/>
                <w:szCs w:val="28"/>
              </w:rPr>
              <w:t>2</w:t>
            </w:r>
          </w:p>
        </w:tc>
        <w:tc>
          <w:tcPr>
            <w:tcW w:w="1417" w:type="dxa"/>
            <w:shd w:val="clear" w:color="auto" w:fill="auto"/>
          </w:tcPr>
          <w:p w:rsidR="002E6164" w:rsidRPr="002E6164" w:rsidRDefault="002E6164" w:rsidP="002E6164">
            <w:pPr>
              <w:pStyle w:val="Standard"/>
              <w:rPr>
                <w:sz w:val="28"/>
                <w:szCs w:val="28"/>
              </w:rPr>
            </w:pPr>
            <w:r w:rsidRPr="002E6164">
              <w:rPr>
                <w:sz w:val="28"/>
                <w:szCs w:val="28"/>
              </w:rPr>
              <w:t>2</w:t>
            </w:r>
          </w:p>
        </w:tc>
        <w:tc>
          <w:tcPr>
            <w:tcW w:w="1418" w:type="dxa"/>
            <w:shd w:val="clear" w:color="auto" w:fill="auto"/>
          </w:tcPr>
          <w:p w:rsidR="002E6164" w:rsidRPr="002E6164" w:rsidRDefault="002E6164" w:rsidP="002E6164">
            <w:pPr>
              <w:pStyle w:val="Standard"/>
              <w:rPr>
                <w:sz w:val="28"/>
                <w:szCs w:val="28"/>
              </w:rPr>
            </w:pPr>
            <w:r w:rsidRPr="002E6164">
              <w:rPr>
                <w:sz w:val="28"/>
                <w:szCs w:val="28"/>
              </w:rPr>
              <w:t>2</w:t>
            </w:r>
          </w:p>
        </w:tc>
        <w:tc>
          <w:tcPr>
            <w:tcW w:w="1417" w:type="dxa"/>
            <w:shd w:val="clear" w:color="auto" w:fill="auto"/>
          </w:tcPr>
          <w:p w:rsidR="002E6164" w:rsidRPr="002E6164" w:rsidRDefault="002E6164" w:rsidP="002E6164">
            <w:pPr>
              <w:pStyle w:val="Standard"/>
              <w:rPr>
                <w:sz w:val="28"/>
                <w:szCs w:val="28"/>
              </w:rPr>
            </w:pPr>
            <w:r w:rsidRPr="002E6164">
              <w:rPr>
                <w:sz w:val="28"/>
                <w:szCs w:val="28"/>
              </w:rPr>
              <w:t>2</w:t>
            </w:r>
          </w:p>
        </w:tc>
        <w:tc>
          <w:tcPr>
            <w:tcW w:w="1415" w:type="dxa"/>
            <w:shd w:val="clear" w:color="auto" w:fill="auto"/>
          </w:tcPr>
          <w:p w:rsidR="002E6164" w:rsidRPr="002E6164" w:rsidRDefault="002E6164" w:rsidP="002E6164">
            <w:pPr>
              <w:pStyle w:val="Standard"/>
              <w:rPr>
                <w:sz w:val="28"/>
                <w:szCs w:val="28"/>
              </w:rPr>
            </w:pPr>
            <w:r w:rsidRPr="002E6164">
              <w:rPr>
                <w:sz w:val="28"/>
                <w:szCs w:val="28"/>
              </w:rPr>
              <w:t>2</w:t>
            </w:r>
          </w:p>
        </w:tc>
      </w:tr>
    </w:tbl>
    <w:p w:rsidR="002E6164" w:rsidRPr="002E6164" w:rsidRDefault="002E6164" w:rsidP="002E6164">
      <w:pPr>
        <w:pStyle w:val="Standard"/>
        <w:rPr>
          <w:sz w:val="28"/>
          <w:szCs w:val="28"/>
        </w:rPr>
      </w:pPr>
    </w:p>
    <w:p w:rsidR="002E6164" w:rsidRPr="002E6164" w:rsidRDefault="002E6164" w:rsidP="0075554E">
      <w:pPr>
        <w:pStyle w:val="Standard"/>
        <w:ind w:firstLine="567"/>
        <w:rPr>
          <w:sz w:val="28"/>
          <w:szCs w:val="28"/>
        </w:rPr>
      </w:pPr>
      <w:r w:rsidRPr="002E6164">
        <w:rPr>
          <w:sz w:val="28"/>
          <w:szCs w:val="28"/>
        </w:rPr>
        <w:t>Социальный расход считается эффективным, если значение коэффициента эффективности социального налогового расхода (</w:t>
      </w:r>
      <w:proofErr w:type="spellStart"/>
      <w:r w:rsidRPr="002E6164">
        <w:rPr>
          <w:sz w:val="28"/>
          <w:szCs w:val="28"/>
        </w:rPr>
        <w:t>ЭФс</w:t>
      </w:r>
      <w:proofErr w:type="spellEnd"/>
      <w:r w:rsidRPr="002E6164">
        <w:rPr>
          <w:sz w:val="28"/>
          <w:szCs w:val="28"/>
        </w:rPr>
        <w:t>) больше или равно «1».</w:t>
      </w:r>
    </w:p>
    <w:p w:rsidR="002E6164" w:rsidRPr="002E6164" w:rsidRDefault="002E6164" w:rsidP="0075554E">
      <w:pPr>
        <w:pStyle w:val="Standard"/>
        <w:ind w:firstLine="567"/>
        <w:rPr>
          <w:sz w:val="28"/>
          <w:szCs w:val="28"/>
        </w:rPr>
      </w:pPr>
    </w:p>
    <w:p w:rsidR="002E6164" w:rsidRPr="002E6164" w:rsidRDefault="002E6164" w:rsidP="002E6164">
      <w:pPr>
        <w:pStyle w:val="Standard"/>
        <w:rPr>
          <w:sz w:val="28"/>
          <w:szCs w:val="28"/>
        </w:rPr>
      </w:pPr>
      <w:r w:rsidRPr="002E6164">
        <w:rPr>
          <w:sz w:val="28"/>
          <w:szCs w:val="28"/>
        </w:rPr>
        <w:t xml:space="preserve">  </w:t>
      </w:r>
    </w:p>
    <w:p w:rsidR="00D13ED6" w:rsidRDefault="00D13ED6" w:rsidP="002E6164">
      <w:pPr>
        <w:pStyle w:val="Standard"/>
        <w:rPr>
          <w:sz w:val="28"/>
          <w:szCs w:val="28"/>
        </w:rPr>
      </w:pPr>
      <w:r w:rsidRPr="00D13ED6">
        <w:rPr>
          <w:sz w:val="28"/>
          <w:szCs w:val="28"/>
        </w:rPr>
        <w:t>Ведущий специалист</w:t>
      </w:r>
    </w:p>
    <w:p w:rsidR="002E6164" w:rsidRPr="002E6164" w:rsidRDefault="002E6164" w:rsidP="002E6164">
      <w:pPr>
        <w:pStyle w:val="Standard"/>
        <w:rPr>
          <w:sz w:val="28"/>
          <w:szCs w:val="28"/>
        </w:rPr>
      </w:pPr>
      <w:r w:rsidRPr="002E6164">
        <w:rPr>
          <w:sz w:val="28"/>
          <w:szCs w:val="28"/>
        </w:rPr>
        <w:t xml:space="preserve">финансового отдела администрации </w:t>
      </w:r>
    </w:p>
    <w:p w:rsidR="002E6164" w:rsidRPr="002E6164" w:rsidRDefault="002E6164" w:rsidP="002E6164">
      <w:pPr>
        <w:pStyle w:val="Standard"/>
        <w:rPr>
          <w:sz w:val="28"/>
          <w:szCs w:val="28"/>
        </w:rPr>
      </w:pPr>
      <w:proofErr w:type="spellStart"/>
      <w:r w:rsidRPr="002E6164">
        <w:rPr>
          <w:sz w:val="28"/>
          <w:szCs w:val="28"/>
        </w:rPr>
        <w:t>Братковского</w:t>
      </w:r>
      <w:proofErr w:type="spellEnd"/>
      <w:r w:rsidRPr="002E6164">
        <w:rPr>
          <w:sz w:val="28"/>
          <w:szCs w:val="28"/>
        </w:rPr>
        <w:t xml:space="preserve"> сельского поселения</w:t>
      </w:r>
    </w:p>
    <w:p w:rsidR="002E6164" w:rsidRPr="002E6164" w:rsidRDefault="002E6164" w:rsidP="002E6164">
      <w:pPr>
        <w:pStyle w:val="Standard"/>
        <w:rPr>
          <w:sz w:val="28"/>
          <w:szCs w:val="28"/>
        </w:rPr>
      </w:pPr>
      <w:proofErr w:type="spellStart"/>
      <w:r w:rsidRPr="002E6164">
        <w:rPr>
          <w:sz w:val="28"/>
          <w:szCs w:val="28"/>
        </w:rPr>
        <w:t>Кореновского</w:t>
      </w:r>
      <w:proofErr w:type="spellEnd"/>
      <w:r w:rsidRPr="002E6164">
        <w:rPr>
          <w:sz w:val="28"/>
          <w:szCs w:val="28"/>
        </w:rPr>
        <w:t xml:space="preserve"> райо</w:t>
      </w:r>
      <w:r>
        <w:rPr>
          <w:sz w:val="28"/>
          <w:szCs w:val="28"/>
        </w:rPr>
        <w:t xml:space="preserve">на              </w:t>
      </w:r>
      <w:r w:rsidRPr="002E6164">
        <w:rPr>
          <w:sz w:val="28"/>
          <w:szCs w:val="28"/>
        </w:rPr>
        <w:t xml:space="preserve">                                                              </w:t>
      </w:r>
      <w:r w:rsidR="001B18C5">
        <w:rPr>
          <w:sz w:val="28"/>
          <w:szCs w:val="28"/>
        </w:rPr>
        <w:t>Н.В. Ткаченко</w:t>
      </w:r>
    </w:p>
    <w:p w:rsidR="002E6164" w:rsidRPr="002E6164" w:rsidRDefault="002E6164" w:rsidP="002E6164">
      <w:pPr>
        <w:pStyle w:val="Standard"/>
        <w:rPr>
          <w:sz w:val="28"/>
          <w:szCs w:val="28"/>
        </w:rPr>
      </w:pPr>
    </w:p>
    <w:p w:rsidR="002E6164" w:rsidRDefault="002E6164" w:rsidP="002E6164">
      <w:pPr>
        <w:pStyle w:val="Standard"/>
        <w:rPr>
          <w:sz w:val="28"/>
          <w:szCs w:val="28"/>
        </w:rPr>
      </w:pPr>
      <w:r w:rsidRPr="002E6164">
        <w:rPr>
          <w:sz w:val="28"/>
          <w:szCs w:val="28"/>
        </w:rPr>
        <w:t xml:space="preserve">                                                                                    </w:t>
      </w: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Default="002E6164" w:rsidP="002E6164">
      <w:pPr>
        <w:pStyle w:val="Standard"/>
        <w:rPr>
          <w:sz w:val="28"/>
          <w:szCs w:val="28"/>
        </w:rPr>
      </w:pPr>
    </w:p>
    <w:p w:rsidR="002E6164" w:rsidRPr="002E6164" w:rsidRDefault="002E6164" w:rsidP="002E6164">
      <w:pPr>
        <w:pStyle w:val="Standard"/>
        <w:ind w:firstLine="5529"/>
        <w:rPr>
          <w:sz w:val="28"/>
          <w:szCs w:val="28"/>
        </w:rPr>
      </w:pPr>
      <w:r w:rsidRPr="002E6164">
        <w:rPr>
          <w:sz w:val="28"/>
          <w:szCs w:val="28"/>
        </w:rPr>
        <w:t>ПРИЛОЖЕНИЕ № 3</w:t>
      </w:r>
    </w:p>
    <w:p w:rsidR="002E6164" w:rsidRPr="002E6164" w:rsidRDefault="002E6164" w:rsidP="002E6164">
      <w:pPr>
        <w:pStyle w:val="Standard"/>
        <w:ind w:firstLine="5529"/>
        <w:rPr>
          <w:sz w:val="28"/>
          <w:szCs w:val="28"/>
        </w:rPr>
      </w:pPr>
    </w:p>
    <w:p w:rsidR="002E6164" w:rsidRPr="002E6164" w:rsidRDefault="002E6164" w:rsidP="002E6164">
      <w:pPr>
        <w:pStyle w:val="Standard"/>
        <w:ind w:firstLine="5529"/>
        <w:rPr>
          <w:sz w:val="28"/>
          <w:szCs w:val="28"/>
        </w:rPr>
      </w:pPr>
      <w:r w:rsidRPr="002E6164">
        <w:rPr>
          <w:sz w:val="28"/>
          <w:szCs w:val="28"/>
        </w:rPr>
        <w:t>УТВЕРЖДЕНО</w:t>
      </w:r>
    </w:p>
    <w:p w:rsidR="002E6164" w:rsidRPr="002E6164" w:rsidRDefault="002E6164" w:rsidP="002E6164">
      <w:pPr>
        <w:pStyle w:val="Standard"/>
        <w:ind w:firstLine="5529"/>
        <w:rPr>
          <w:sz w:val="28"/>
          <w:szCs w:val="28"/>
        </w:rPr>
      </w:pPr>
      <w:r w:rsidRPr="002E6164">
        <w:rPr>
          <w:sz w:val="28"/>
          <w:szCs w:val="28"/>
        </w:rPr>
        <w:t>распоряжением администрации</w:t>
      </w:r>
    </w:p>
    <w:p w:rsidR="002E6164" w:rsidRPr="002E6164" w:rsidRDefault="002E6164" w:rsidP="002E6164">
      <w:pPr>
        <w:pStyle w:val="Standard"/>
        <w:ind w:firstLine="5529"/>
        <w:rPr>
          <w:sz w:val="28"/>
          <w:szCs w:val="28"/>
        </w:rPr>
      </w:pPr>
      <w:proofErr w:type="spellStart"/>
      <w:r w:rsidRPr="002E6164">
        <w:rPr>
          <w:sz w:val="28"/>
          <w:szCs w:val="28"/>
        </w:rPr>
        <w:t>Братковского</w:t>
      </w:r>
      <w:proofErr w:type="spellEnd"/>
      <w:r w:rsidRPr="002E6164">
        <w:rPr>
          <w:sz w:val="28"/>
          <w:szCs w:val="28"/>
        </w:rPr>
        <w:t xml:space="preserve"> сельского поселения</w:t>
      </w:r>
    </w:p>
    <w:p w:rsidR="002E6164" w:rsidRPr="002E6164" w:rsidRDefault="002E6164" w:rsidP="002E6164">
      <w:pPr>
        <w:pStyle w:val="Standard"/>
        <w:ind w:firstLine="5529"/>
        <w:rPr>
          <w:sz w:val="28"/>
          <w:szCs w:val="28"/>
        </w:rPr>
      </w:pPr>
      <w:proofErr w:type="spellStart"/>
      <w:r w:rsidRPr="002E6164">
        <w:rPr>
          <w:sz w:val="28"/>
          <w:szCs w:val="28"/>
        </w:rPr>
        <w:t>Кореновского</w:t>
      </w:r>
      <w:proofErr w:type="spellEnd"/>
      <w:r w:rsidRPr="002E6164">
        <w:rPr>
          <w:sz w:val="28"/>
          <w:szCs w:val="28"/>
        </w:rPr>
        <w:t xml:space="preserve"> района</w:t>
      </w:r>
    </w:p>
    <w:p w:rsidR="00A2258E" w:rsidRDefault="002E6164" w:rsidP="002E6164">
      <w:pPr>
        <w:pStyle w:val="Standard"/>
        <w:rPr>
          <w:sz w:val="28"/>
          <w:szCs w:val="28"/>
        </w:rPr>
      </w:pPr>
      <w:r w:rsidRPr="002E6164">
        <w:rPr>
          <w:sz w:val="28"/>
          <w:szCs w:val="28"/>
        </w:rPr>
        <w:t xml:space="preserve">                                                         </w:t>
      </w:r>
      <w:r w:rsidR="001B18C5">
        <w:rPr>
          <w:sz w:val="28"/>
          <w:szCs w:val="28"/>
        </w:rPr>
        <w:t xml:space="preserve">                      от </w:t>
      </w:r>
      <w:r w:rsidR="00A07A88">
        <w:rPr>
          <w:sz w:val="28"/>
          <w:szCs w:val="28"/>
        </w:rPr>
        <w:t>12.08.2024  № 38-р</w:t>
      </w:r>
    </w:p>
    <w:p w:rsidR="00A2258E" w:rsidRDefault="00A2258E" w:rsidP="002E6164">
      <w:pPr>
        <w:pStyle w:val="Standard"/>
        <w:rPr>
          <w:sz w:val="28"/>
          <w:szCs w:val="28"/>
        </w:rPr>
      </w:pPr>
    </w:p>
    <w:p w:rsidR="00A2258E" w:rsidRDefault="00A2258E" w:rsidP="002E6164">
      <w:pPr>
        <w:pStyle w:val="Standard"/>
        <w:rPr>
          <w:sz w:val="28"/>
          <w:szCs w:val="28"/>
        </w:rPr>
      </w:pPr>
    </w:p>
    <w:p w:rsidR="002E6164" w:rsidRPr="002E6164" w:rsidRDefault="002E6164" w:rsidP="0075554E">
      <w:pPr>
        <w:pStyle w:val="Standard"/>
        <w:ind w:left="284" w:firstLine="283"/>
        <w:jc w:val="both"/>
        <w:rPr>
          <w:sz w:val="28"/>
          <w:szCs w:val="28"/>
        </w:rPr>
      </w:pPr>
      <w:r w:rsidRPr="002E6164">
        <w:rPr>
          <w:sz w:val="28"/>
          <w:szCs w:val="28"/>
        </w:rPr>
        <w:t>Оценка эффективности финансовых (технических) налоговых расходов</w:t>
      </w:r>
    </w:p>
    <w:p w:rsidR="002E6164" w:rsidRPr="002E6164" w:rsidRDefault="002E6164" w:rsidP="0075554E">
      <w:pPr>
        <w:pStyle w:val="Standard"/>
        <w:jc w:val="both"/>
        <w:rPr>
          <w:sz w:val="28"/>
          <w:szCs w:val="28"/>
        </w:rPr>
      </w:pPr>
      <w:r w:rsidRPr="002E6164">
        <w:rPr>
          <w:sz w:val="28"/>
          <w:szCs w:val="28"/>
        </w:rPr>
        <w:t xml:space="preserve">(освобождение от уплаты земельного налога органов местного самоуправления, муниципальных бюджетных учреждений </w:t>
      </w:r>
      <w:proofErr w:type="spellStart"/>
      <w:r w:rsidRPr="002E6164">
        <w:rPr>
          <w:sz w:val="28"/>
          <w:szCs w:val="28"/>
        </w:rPr>
        <w:t>Братковского</w:t>
      </w:r>
      <w:proofErr w:type="spellEnd"/>
      <w:r w:rsidRPr="002E6164">
        <w:rPr>
          <w:sz w:val="28"/>
          <w:szCs w:val="28"/>
        </w:rPr>
        <w:t xml:space="preserve"> сельского поселения в отношении земельных участков, используемых ими для непосредственного выполнения возложенных на них функций и осуществления уставной деятельности), в тыс. руб.:</w:t>
      </w:r>
    </w:p>
    <w:p w:rsidR="002E6164" w:rsidRPr="002E6164" w:rsidRDefault="002E6164" w:rsidP="002E6164">
      <w:pPr>
        <w:pStyle w:val="Standard"/>
        <w:rPr>
          <w:sz w:val="28"/>
          <w:szCs w:val="28"/>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403"/>
        <w:gridCol w:w="1418"/>
        <w:gridCol w:w="1417"/>
        <w:gridCol w:w="1418"/>
        <w:gridCol w:w="1417"/>
        <w:gridCol w:w="1415"/>
      </w:tblGrid>
      <w:tr w:rsidR="00A2258E" w:rsidRPr="002E6164" w:rsidTr="002F6194">
        <w:tc>
          <w:tcPr>
            <w:tcW w:w="540" w:type="dxa"/>
            <w:shd w:val="clear" w:color="auto" w:fill="auto"/>
          </w:tcPr>
          <w:p w:rsidR="00A2258E" w:rsidRPr="002E6164" w:rsidRDefault="00A2258E" w:rsidP="002E6164">
            <w:pPr>
              <w:pStyle w:val="Standard"/>
              <w:rPr>
                <w:sz w:val="28"/>
                <w:szCs w:val="28"/>
              </w:rPr>
            </w:pPr>
            <w:r w:rsidRPr="002E6164">
              <w:rPr>
                <w:sz w:val="28"/>
                <w:szCs w:val="28"/>
              </w:rPr>
              <w:t xml:space="preserve">№ </w:t>
            </w:r>
            <w:proofErr w:type="gramStart"/>
            <w:r w:rsidRPr="002E6164">
              <w:rPr>
                <w:sz w:val="28"/>
                <w:szCs w:val="28"/>
              </w:rPr>
              <w:t>п</w:t>
            </w:r>
            <w:proofErr w:type="gramEnd"/>
            <w:r w:rsidRPr="002E6164">
              <w:rPr>
                <w:sz w:val="28"/>
                <w:szCs w:val="28"/>
              </w:rPr>
              <w:t>/п</w:t>
            </w:r>
          </w:p>
        </w:tc>
        <w:tc>
          <w:tcPr>
            <w:tcW w:w="2403" w:type="dxa"/>
            <w:shd w:val="clear" w:color="auto" w:fill="auto"/>
          </w:tcPr>
          <w:p w:rsidR="00A2258E" w:rsidRPr="002E6164" w:rsidRDefault="00A2258E" w:rsidP="002E6164">
            <w:pPr>
              <w:pStyle w:val="Standard"/>
              <w:rPr>
                <w:sz w:val="28"/>
                <w:szCs w:val="28"/>
              </w:rPr>
            </w:pPr>
            <w:r w:rsidRPr="002E6164">
              <w:rPr>
                <w:sz w:val="28"/>
                <w:szCs w:val="28"/>
              </w:rPr>
              <w:t>Наименование критерия</w:t>
            </w:r>
          </w:p>
        </w:tc>
        <w:tc>
          <w:tcPr>
            <w:tcW w:w="1418" w:type="dxa"/>
            <w:shd w:val="clear" w:color="auto" w:fill="auto"/>
          </w:tcPr>
          <w:p w:rsidR="00A2258E" w:rsidRPr="002E6164" w:rsidRDefault="00A2258E" w:rsidP="008B6D6A">
            <w:pPr>
              <w:pStyle w:val="Standard"/>
              <w:rPr>
                <w:sz w:val="28"/>
                <w:szCs w:val="28"/>
              </w:rPr>
            </w:pPr>
            <w:r>
              <w:rPr>
                <w:sz w:val="28"/>
                <w:szCs w:val="28"/>
              </w:rPr>
              <w:t>Значение показателя для 2020</w:t>
            </w:r>
            <w:r w:rsidRPr="002E6164">
              <w:rPr>
                <w:sz w:val="28"/>
                <w:szCs w:val="28"/>
              </w:rPr>
              <w:t xml:space="preserve"> года</w:t>
            </w:r>
          </w:p>
        </w:tc>
        <w:tc>
          <w:tcPr>
            <w:tcW w:w="1417" w:type="dxa"/>
            <w:shd w:val="clear" w:color="auto" w:fill="auto"/>
          </w:tcPr>
          <w:p w:rsidR="00A2258E" w:rsidRPr="002E6164" w:rsidRDefault="00A2258E" w:rsidP="008B6D6A">
            <w:pPr>
              <w:pStyle w:val="Standard"/>
              <w:rPr>
                <w:sz w:val="28"/>
                <w:szCs w:val="28"/>
              </w:rPr>
            </w:pPr>
            <w:r>
              <w:rPr>
                <w:sz w:val="28"/>
                <w:szCs w:val="28"/>
              </w:rPr>
              <w:t>Значение показателя для 2021</w:t>
            </w:r>
            <w:r w:rsidRPr="002E6164">
              <w:rPr>
                <w:sz w:val="28"/>
                <w:szCs w:val="28"/>
              </w:rPr>
              <w:t>года</w:t>
            </w:r>
          </w:p>
        </w:tc>
        <w:tc>
          <w:tcPr>
            <w:tcW w:w="1418" w:type="dxa"/>
            <w:shd w:val="clear" w:color="auto" w:fill="auto"/>
          </w:tcPr>
          <w:p w:rsidR="00A2258E" w:rsidRPr="002E6164" w:rsidRDefault="00A2258E" w:rsidP="008B6D6A">
            <w:pPr>
              <w:pStyle w:val="Standard"/>
              <w:rPr>
                <w:sz w:val="28"/>
                <w:szCs w:val="28"/>
              </w:rPr>
            </w:pPr>
            <w:r>
              <w:rPr>
                <w:sz w:val="28"/>
                <w:szCs w:val="28"/>
              </w:rPr>
              <w:t>Значение показателя для 2022</w:t>
            </w:r>
            <w:r w:rsidRPr="002E6164">
              <w:rPr>
                <w:sz w:val="28"/>
                <w:szCs w:val="28"/>
              </w:rPr>
              <w:t xml:space="preserve"> года</w:t>
            </w:r>
          </w:p>
        </w:tc>
        <w:tc>
          <w:tcPr>
            <w:tcW w:w="1417" w:type="dxa"/>
            <w:shd w:val="clear" w:color="auto" w:fill="auto"/>
          </w:tcPr>
          <w:p w:rsidR="00A2258E" w:rsidRPr="002E6164" w:rsidRDefault="00A2258E" w:rsidP="008B6D6A">
            <w:pPr>
              <w:pStyle w:val="Standard"/>
              <w:rPr>
                <w:sz w:val="28"/>
                <w:szCs w:val="28"/>
              </w:rPr>
            </w:pPr>
            <w:r>
              <w:rPr>
                <w:sz w:val="28"/>
                <w:szCs w:val="28"/>
              </w:rPr>
              <w:t>Значение показателя для 2023</w:t>
            </w:r>
            <w:r w:rsidRPr="002E6164">
              <w:rPr>
                <w:sz w:val="28"/>
                <w:szCs w:val="28"/>
              </w:rPr>
              <w:t xml:space="preserve"> года</w:t>
            </w:r>
          </w:p>
        </w:tc>
        <w:tc>
          <w:tcPr>
            <w:tcW w:w="1415" w:type="dxa"/>
            <w:shd w:val="clear" w:color="auto" w:fill="auto"/>
          </w:tcPr>
          <w:p w:rsidR="00A2258E" w:rsidRPr="002E6164" w:rsidRDefault="00A2258E" w:rsidP="002E6164">
            <w:pPr>
              <w:pStyle w:val="Standard"/>
              <w:rPr>
                <w:sz w:val="28"/>
                <w:szCs w:val="28"/>
              </w:rPr>
            </w:pPr>
            <w:r>
              <w:rPr>
                <w:sz w:val="28"/>
                <w:szCs w:val="28"/>
              </w:rPr>
              <w:t xml:space="preserve">Значение показателя для 2024 </w:t>
            </w:r>
            <w:r w:rsidRPr="002E6164">
              <w:rPr>
                <w:sz w:val="28"/>
                <w:szCs w:val="28"/>
              </w:rPr>
              <w:t xml:space="preserve"> года</w:t>
            </w:r>
          </w:p>
        </w:tc>
      </w:tr>
      <w:tr w:rsidR="00A2258E" w:rsidRPr="002E6164" w:rsidTr="002F6194">
        <w:tc>
          <w:tcPr>
            <w:tcW w:w="540" w:type="dxa"/>
            <w:shd w:val="clear" w:color="auto" w:fill="auto"/>
          </w:tcPr>
          <w:p w:rsidR="00A2258E" w:rsidRPr="002E6164" w:rsidRDefault="00A2258E" w:rsidP="002E6164">
            <w:pPr>
              <w:pStyle w:val="Standard"/>
              <w:rPr>
                <w:sz w:val="28"/>
                <w:szCs w:val="28"/>
              </w:rPr>
            </w:pPr>
            <w:r w:rsidRPr="002E6164">
              <w:rPr>
                <w:sz w:val="28"/>
                <w:szCs w:val="28"/>
              </w:rPr>
              <w:t>1</w:t>
            </w:r>
          </w:p>
        </w:tc>
        <w:tc>
          <w:tcPr>
            <w:tcW w:w="2403" w:type="dxa"/>
            <w:shd w:val="clear" w:color="auto" w:fill="auto"/>
          </w:tcPr>
          <w:p w:rsidR="00A2258E" w:rsidRPr="002E6164" w:rsidRDefault="00A2258E" w:rsidP="002E6164">
            <w:pPr>
              <w:pStyle w:val="Standard"/>
              <w:rPr>
                <w:sz w:val="28"/>
                <w:szCs w:val="28"/>
              </w:rPr>
            </w:pPr>
            <w:r w:rsidRPr="002E6164">
              <w:rPr>
                <w:sz w:val="28"/>
                <w:szCs w:val="28"/>
              </w:rPr>
              <w:t>Снижение расходов бюджета поселения в налоговом периоде в результате применения налоговых льгот (налоговых расходов) - СР</w:t>
            </w:r>
          </w:p>
        </w:tc>
        <w:tc>
          <w:tcPr>
            <w:tcW w:w="1418" w:type="dxa"/>
            <w:shd w:val="clear" w:color="auto" w:fill="auto"/>
          </w:tcPr>
          <w:p w:rsidR="00A2258E" w:rsidRPr="002E6164" w:rsidRDefault="00A2258E" w:rsidP="008B6D6A">
            <w:pPr>
              <w:pStyle w:val="Standard"/>
              <w:rPr>
                <w:sz w:val="28"/>
                <w:szCs w:val="28"/>
              </w:rPr>
            </w:pPr>
            <w:r w:rsidRPr="002E6164">
              <w:rPr>
                <w:sz w:val="28"/>
                <w:szCs w:val="28"/>
              </w:rPr>
              <w:t>157</w:t>
            </w:r>
          </w:p>
        </w:tc>
        <w:tc>
          <w:tcPr>
            <w:tcW w:w="1417" w:type="dxa"/>
            <w:shd w:val="clear" w:color="auto" w:fill="auto"/>
          </w:tcPr>
          <w:p w:rsidR="00A2258E" w:rsidRPr="002E6164" w:rsidRDefault="00A2258E" w:rsidP="008B6D6A">
            <w:pPr>
              <w:pStyle w:val="Standard"/>
              <w:rPr>
                <w:sz w:val="28"/>
                <w:szCs w:val="28"/>
              </w:rPr>
            </w:pPr>
            <w:r>
              <w:rPr>
                <w:sz w:val="28"/>
                <w:szCs w:val="28"/>
              </w:rPr>
              <w:t>75,0</w:t>
            </w:r>
          </w:p>
        </w:tc>
        <w:tc>
          <w:tcPr>
            <w:tcW w:w="1418" w:type="dxa"/>
            <w:shd w:val="clear" w:color="auto" w:fill="auto"/>
          </w:tcPr>
          <w:p w:rsidR="00A2258E" w:rsidRPr="002E6164" w:rsidRDefault="00A2258E" w:rsidP="008B6D6A">
            <w:pPr>
              <w:pStyle w:val="Standard"/>
              <w:rPr>
                <w:sz w:val="28"/>
                <w:szCs w:val="28"/>
              </w:rPr>
            </w:pPr>
            <w:r w:rsidRPr="002E6164">
              <w:rPr>
                <w:sz w:val="28"/>
                <w:szCs w:val="28"/>
              </w:rPr>
              <w:t>75,0</w:t>
            </w:r>
          </w:p>
        </w:tc>
        <w:tc>
          <w:tcPr>
            <w:tcW w:w="1417" w:type="dxa"/>
            <w:shd w:val="clear" w:color="auto" w:fill="auto"/>
          </w:tcPr>
          <w:p w:rsidR="00A2258E" w:rsidRPr="002E6164" w:rsidRDefault="00A2258E" w:rsidP="008B6D6A">
            <w:pPr>
              <w:pStyle w:val="Standard"/>
              <w:rPr>
                <w:sz w:val="28"/>
                <w:szCs w:val="28"/>
              </w:rPr>
            </w:pPr>
            <w:r>
              <w:rPr>
                <w:sz w:val="28"/>
                <w:szCs w:val="28"/>
              </w:rPr>
              <w:t>5</w:t>
            </w:r>
            <w:r w:rsidR="00125034">
              <w:rPr>
                <w:sz w:val="28"/>
                <w:szCs w:val="28"/>
              </w:rPr>
              <w:t>7,2</w:t>
            </w:r>
          </w:p>
        </w:tc>
        <w:tc>
          <w:tcPr>
            <w:tcW w:w="1415" w:type="dxa"/>
            <w:shd w:val="clear" w:color="auto" w:fill="auto"/>
          </w:tcPr>
          <w:p w:rsidR="00A2258E" w:rsidRPr="002E6164" w:rsidRDefault="00A2258E" w:rsidP="002E6164">
            <w:pPr>
              <w:pStyle w:val="Standard"/>
              <w:rPr>
                <w:sz w:val="28"/>
                <w:szCs w:val="28"/>
              </w:rPr>
            </w:pPr>
            <w:r>
              <w:rPr>
                <w:sz w:val="28"/>
                <w:szCs w:val="28"/>
              </w:rPr>
              <w:t>5</w:t>
            </w:r>
            <w:r w:rsidR="00125034">
              <w:rPr>
                <w:sz w:val="28"/>
                <w:szCs w:val="28"/>
              </w:rPr>
              <w:t>7,2</w:t>
            </w:r>
          </w:p>
        </w:tc>
      </w:tr>
      <w:tr w:rsidR="00125034" w:rsidRPr="002E6164" w:rsidTr="002F6194">
        <w:tc>
          <w:tcPr>
            <w:tcW w:w="540" w:type="dxa"/>
            <w:shd w:val="clear" w:color="auto" w:fill="auto"/>
          </w:tcPr>
          <w:p w:rsidR="00125034" w:rsidRPr="002E6164" w:rsidRDefault="00125034" w:rsidP="002E6164">
            <w:pPr>
              <w:pStyle w:val="Standard"/>
              <w:rPr>
                <w:sz w:val="28"/>
                <w:szCs w:val="28"/>
              </w:rPr>
            </w:pPr>
            <w:r w:rsidRPr="002E6164">
              <w:rPr>
                <w:sz w:val="28"/>
                <w:szCs w:val="28"/>
              </w:rPr>
              <w:t>2</w:t>
            </w:r>
          </w:p>
        </w:tc>
        <w:tc>
          <w:tcPr>
            <w:tcW w:w="2403" w:type="dxa"/>
            <w:shd w:val="clear" w:color="auto" w:fill="auto"/>
          </w:tcPr>
          <w:p w:rsidR="00125034" w:rsidRPr="002E6164" w:rsidRDefault="00125034" w:rsidP="002E6164">
            <w:pPr>
              <w:pStyle w:val="Standard"/>
              <w:rPr>
                <w:sz w:val="28"/>
                <w:szCs w:val="28"/>
              </w:rPr>
            </w:pPr>
            <w:r w:rsidRPr="002E6164">
              <w:rPr>
                <w:sz w:val="28"/>
                <w:szCs w:val="28"/>
              </w:rPr>
              <w:t>Снижение доходов бюджета поселения в налоговом периоде в результате применения налоговых льгот (налоговых расходов) - СД</w:t>
            </w:r>
          </w:p>
        </w:tc>
        <w:tc>
          <w:tcPr>
            <w:tcW w:w="1418" w:type="dxa"/>
            <w:shd w:val="clear" w:color="auto" w:fill="auto"/>
          </w:tcPr>
          <w:p w:rsidR="00125034" w:rsidRPr="002E6164" w:rsidRDefault="00125034" w:rsidP="008B6D6A">
            <w:pPr>
              <w:pStyle w:val="Standard"/>
              <w:rPr>
                <w:sz w:val="28"/>
                <w:szCs w:val="28"/>
              </w:rPr>
            </w:pPr>
            <w:r w:rsidRPr="002E6164">
              <w:rPr>
                <w:sz w:val="28"/>
                <w:szCs w:val="28"/>
              </w:rPr>
              <w:t>157</w:t>
            </w:r>
          </w:p>
        </w:tc>
        <w:tc>
          <w:tcPr>
            <w:tcW w:w="1417" w:type="dxa"/>
            <w:shd w:val="clear" w:color="auto" w:fill="auto"/>
          </w:tcPr>
          <w:p w:rsidR="00125034" w:rsidRPr="002E6164" w:rsidRDefault="00125034" w:rsidP="008B6D6A">
            <w:pPr>
              <w:pStyle w:val="Standard"/>
              <w:rPr>
                <w:sz w:val="28"/>
                <w:szCs w:val="28"/>
              </w:rPr>
            </w:pPr>
            <w:r>
              <w:rPr>
                <w:sz w:val="28"/>
                <w:szCs w:val="28"/>
              </w:rPr>
              <w:t>75,0</w:t>
            </w:r>
          </w:p>
        </w:tc>
        <w:tc>
          <w:tcPr>
            <w:tcW w:w="1418" w:type="dxa"/>
            <w:shd w:val="clear" w:color="auto" w:fill="auto"/>
          </w:tcPr>
          <w:p w:rsidR="00125034" w:rsidRPr="002E6164" w:rsidRDefault="00125034" w:rsidP="008B6D6A">
            <w:pPr>
              <w:pStyle w:val="Standard"/>
              <w:rPr>
                <w:sz w:val="28"/>
                <w:szCs w:val="28"/>
              </w:rPr>
            </w:pPr>
            <w:r w:rsidRPr="002E6164">
              <w:rPr>
                <w:sz w:val="28"/>
                <w:szCs w:val="28"/>
              </w:rPr>
              <w:t>75,0</w:t>
            </w:r>
          </w:p>
        </w:tc>
        <w:tc>
          <w:tcPr>
            <w:tcW w:w="1417" w:type="dxa"/>
            <w:shd w:val="clear" w:color="auto" w:fill="auto"/>
          </w:tcPr>
          <w:tbl>
            <w:tblPr>
              <w:tblW w:w="10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010"/>
            </w:tblGrid>
            <w:tr w:rsidR="00125034" w:rsidRPr="00AA48B0" w:rsidTr="00707BAE">
              <w:tc>
                <w:tcPr>
                  <w:tcW w:w="5018" w:type="dxa"/>
                  <w:tcBorders>
                    <w:left w:val="nil"/>
                    <w:bottom w:val="nil"/>
                  </w:tcBorders>
                  <w:shd w:val="clear" w:color="auto" w:fill="auto"/>
                </w:tcPr>
                <w:p w:rsidR="00125034" w:rsidRPr="00AA48B0" w:rsidRDefault="00707BAE" w:rsidP="008B6D6A">
                  <w:pPr>
                    <w:pStyle w:val="Standard"/>
                    <w:rPr>
                      <w:sz w:val="28"/>
                      <w:szCs w:val="28"/>
                    </w:rPr>
                  </w:pPr>
                  <w:r>
                    <w:rPr>
                      <w:sz w:val="28"/>
                      <w:szCs w:val="28"/>
                    </w:rPr>
                    <w:t>57,2</w:t>
                  </w:r>
                </w:p>
              </w:tc>
              <w:tc>
                <w:tcPr>
                  <w:tcW w:w="5010" w:type="dxa"/>
                  <w:shd w:val="clear" w:color="auto" w:fill="auto"/>
                </w:tcPr>
                <w:p w:rsidR="00125034" w:rsidRPr="00AA48B0" w:rsidRDefault="00125034" w:rsidP="008B6D6A">
                  <w:pPr>
                    <w:pStyle w:val="Standard"/>
                    <w:rPr>
                      <w:sz w:val="28"/>
                      <w:szCs w:val="28"/>
                    </w:rPr>
                  </w:pPr>
                  <w:r w:rsidRPr="00AA48B0">
                    <w:rPr>
                      <w:sz w:val="28"/>
                      <w:szCs w:val="28"/>
                    </w:rPr>
                    <w:t>57,2</w:t>
                  </w:r>
                </w:p>
              </w:tc>
            </w:tr>
          </w:tbl>
          <w:p w:rsidR="00125034" w:rsidRDefault="00125034"/>
        </w:tc>
        <w:tc>
          <w:tcPr>
            <w:tcW w:w="1415" w:type="dxa"/>
            <w:shd w:val="clear" w:color="auto" w:fill="auto"/>
          </w:tcPr>
          <w:tbl>
            <w:tblPr>
              <w:tblW w:w="100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5010"/>
            </w:tblGrid>
            <w:tr w:rsidR="00125034" w:rsidRPr="00AA48B0" w:rsidTr="00707BAE">
              <w:tc>
                <w:tcPr>
                  <w:tcW w:w="5018" w:type="dxa"/>
                  <w:tcBorders>
                    <w:left w:val="nil"/>
                    <w:bottom w:val="nil"/>
                  </w:tcBorders>
                  <w:shd w:val="clear" w:color="auto" w:fill="auto"/>
                </w:tcPr>
                <w:p w:rsidR="00125034" w:rsidRPr="00AA48B0" w:rsidRDefault="00125034" w:rsidP="008B6D6A">
                  <w:pPr>
                    <w:pStyle w:val="Standard"/>
                    <w:rPr>
                      <w:sz w:val="28"/>
                      <w:szCs w:val="28"/>
                    </w:rPr>
                  </w:pPr>
                  <w:r w:rsidRPr="00AA48B0">
                    <w:rPr>
                      <w:sz w:val="28"/>
                      <w:szCs w:val="28"/>
                    </w:rPr>
                    <w:t>57,2</w:t>
                  </w:r>
                </w:p>
              </w:tc>
              <w:tc>
                <w:tcPr>
                  <w:tcW w:w="5010" w:type="dxa"/>
                  <w:shd w:val="clear" w:color="auto" w:fill="auto"/>
                </w:tcPr>
                <w:p w:rsidR="00125034" w:rsidRPr="00AA48B0" w:rsidRDefault="00125034" w:rsidP="008B6D6A">
                  <w:pPr>
                    <w:pStyle w:val="Standard"/>
                    <w:rPr>
                      <w:sz w:val="28"/>
                      <w:szCs w:val="28"/>
                    </w:rPr>
                  </w:pPr>
                  <w:r w:rsidRPr="00AA48B0">
                    <w:rPr>
                      <w:sz w:val="28"/>
                      <w:szCs w:val="28"/>
                    </w:rPr>
                    <w:t>57,2</w:t>
                  </w:r>
                </w:p>
              </w:tc>
            </w:tr>
          </w:tbl>
          <w:p w:rsidR="00125034" w:rsidRDefault="00125034"/>
        </w:tc>
      </w:tr>
      <w:tr w:rsidR="002E6164" w:rsidRPr="002E6164" w:rsidTr="002F6194">
        <w:tc>
          <w:tcPr>
            <w:tcW w:w="540" w:type="dxa"/>
            <w:shd w:val="clear" w:color="auto" w:fill="auto"/>
          </w:tcPr>
          <w:p w:rsidR="002E6164" w:rsidRPr="002E6164" w:rsidRDefault="002E6164" w:rsidP="002E6164">
            <w:pPr>
              <w:pStyle w:val="Standard"/>
              <w:rPr>
                <w:sz w:val="28"/>
                <w:szCs w:val="28"/>
              </w:rPr>
            </w:pPr>
            <w:r w:rsidRPr="002E6164">
              <w:rPr>
                <w:sz w:val="28"/>
                <w:szCs w:val="28"/>
              </w:rPr>
              <w:t>3</w:t>
            </w:r>
          </w:p>
        </w:tc>
        <w:tc>
          <w:tcPr>
            <w:tcW w:w="2403" w:type="dxa"/>
            <w:shd w:val="clear" w:color="auto" w:fill="auto"/>
          </w:tcPr>
          <w:p w:rsidR="002E6164" w:rsidRPr="002E6164" w:rsidRDefault="002E6164" w:rsidP="002E6164">
            <w:pPr>
              <w:pStyle w:val="Standard"/>
              <w:rPr>
                <w:sz w:val="28"/>
                <w:szCs w:val="28"/>
              </w:rPr>
            </w:pPr>
            <w:r w:rsidRPr="002E6164">
              <w:rPr>
                <w:sz w:val="28"/>
                <w:szCs w:val="28"/>
              </w:rPr>
              <w:t xml:space="preserve">Коэффициент эффективности финансовых </w:t>
            </w:r>
            <w:r w:rsidRPr="002E6164">
              <w:rPr>
                <w:sz w:val="28"/>
                <w:szCs w:val="28"/>
              </w:rPr>
              <w:lastRenderedPageBreak/>
              <w:t>налоговых льгот  (налоговых расходов</w:t>
            </w:r>
            <w:proofErr w:type="gramStart"/>
            <w:r w:rsidRPr="002E6164">
              <w:rPr>
                <w:sz w:val="28"/>
                <w:szCs w:val="28"/>
              </w:rPr>
              <w:t>)-</w:t>
            </w:r>
            <w:proofErr w:type="spellStart"/>
            <w:proofErr w:type="gramEnd"/>
            <w:r w:rsidRPr="002E6164">
              <w:rPr>
                <w:sz w:val="28"/>
                <w:szCs w:val="28"/>
              </w:rPr>
              <w:t>Кф</w:t>
            </w:r>
            <w:proofErr w:type="spellEnd"/>
          </w:p>
        </w:tc>
        <w:tc>
          <w:tcPr>
            <w:tcW w:w="1418" w:type="dxa"/>
            <w:shd w:val="clear" w:color="auto" w:fill="auto"/>
          </w:tcPr>
          <w:p w:rsidR="002E6164" w:rsidRPr="002E6164" w:rsidRDefault="002E6164" w:rsidP="002E6164">
            <w:pPr>
              <w:pStyle w:val="Standard"/>
              <w:rPr>
                <w:sz w:val="28"/>
                <w:szCs w:val="28"/>
              </w:rPr>
            </w:pPr>
            <w:proofErr w:type="spellStart"/>
            <w:r w:rsidRPr="002E6164">
              <w:rPr>
                <w:sz w:val="28"/>
                <w:szCs w:val="28"/>
              </w:rPr>
              <w:lastRenderedPageBreak/>
              <w:t>Кф</w:t>
            </w:r>
            <w:proofErr w:type="spellEnd"/>
            <w:r w:rsidRPr="002E6164">
              <w:rPr>
                <w:sz w:val="28"/>
                <w:szCs w:val="28"/>
              </w:rPr>
              <w:t>=СР/СД=</w:t>
            </w:r>
          </w:p>
          <w:p w:rsidR="002E6164" w:rsidRPr="002E6164" w:rsidRDefault="001B18C5" w:rsidP="002E6164">
            <w:pPr>
              <w:pStyle w:val="Standard"/>
              <w:rPr>
                <w:sz w:val="28"/>
                <w:szCs w:val="28"/>
              </w:rPr>
            </w:pPr>
            <w:r>
              <w:rPr>
                <w:sz w:val="28"/>
                <w:szCs w:val="28"/>
              </w:rPr>
              <w:t>97,0/97,0</w:t>
            </w:r>
            <w:r w:rsidR="002E6164" w:rsidRPr="002E6164">
              <w:rPr>
                <w:sz w:val="28"/>
                <w:szCs w:val="28"/>
              </w:rPr>
              <w:lastRenderedPageBreak/>
              <w:t>=1</w:t>
            </w:r>
          </w:p>
        </w:tc>
        <w:tc>
          <w:tcPr>
            <w:tcW w:w="1417" w:type="dxa"/>
            <w:shd w:val="clear" w:color="auto" w:fill="auto"/>
          </w:tcPr>
          <w:p w:rsidR="002E6164" w:rsidRPr="002E6164" w:rsidRDefault="002E6164" w:rsidP="002E6164">
            <w:pPr>
              <w:pStyle w:val="Standard"/>
              <w:rPr>
                <w:sz w:val="28"/>
                <w:szCs w:val="28"/>
              </w:rPr>
            </w:pPr>
            <w:proofErr w:type="spellStart"/>
            <w:r w:rsidRPr="002E6164">
              <w:rPr>
                <w:sz w:val="28"/>
                <w:szCs w:val="28"/>
              </w:rPr>
              <w:lastRenderedPageBreak/>
              <w:t>Кф</w:t>
            </w:r>
            <w:proofErr w:type="spellEnd"/>
            <w:r w:rsidRPr="002E6164">
              <w:rPr>
                <w:sz w:val="28"/>
                <w:szCs w:val="28"/>
              </w:rPr>
              <w:t>=СР/СД=</w:t>
            </w:r>
          </w:p>
          <w:p w:rsidR="002E6164" w:rsidRPr="002E6164" w:rsidRDefault="001B18C5" w:rsidP="002E6164">
            <w:pPr>
              <w:pStyle w:val="Standard"/>
              <w:rPr>
                <w:sz w:val="28"/>
                <w:szCs w:val="28"/>
              </w:rPr>
            </w:pPr>
            <w:r>
              <w:rPr>
                <w:sz w:val="28"/>
                <w:szCs w:val="28"/>
              </w:rPr>
              <w:t>157,0/157,</w:t>
            </w:r>
            <w:r>
              <w:rPr>
                <w:sz w:val="28"/>
                <w:szCs w:val="28"/>
              </w:rPr>
              <w:lastRenderedPageBreak/>
              <w:t>0</w:t>
            </w:r>
            <w:r w:rsidR="002E6164" w:rsidRPr="002E6164">
              <w:rPr>
                <w:sz w:val="28"/>
                <w:szCs w:val="28"/>
              </w:rPr>
              <w:t>=1</w:t>
            </w:r>
          </w:p>
        </w:tc>
        <w:tc>
          <w:tcPr>
            <w:tcW w:w="1418" w:type="dxa"/>
            <w:shd w:val="clear" w:color="auto" w:fill="auto"/>
          </w:tcPr>
          <w:p w:rsidR="002E6164" w:rsidRPr="002E6164" w:rsidRDefault="002E6164" w:rsidP="002E6164">
            <w:pPr>
              <w:pStyle w:val="Standard"/>
              <w:rPr>
                <w:sz w:val="28"/>
                <w:szCs w:val="28"/>
              </w:rPr>
            </w:pPr>
            <w:proofErr w:type="spellStart"/>
            <w:r w:rsidRPr="002E6164">
              <w:rPr>
                <w:sz w:val="28"/>
                <w:szCs w:val="28"/>
              </w:rPr>
              <w:lastRenderedPageBreak/>
              <w:t>Кф</w:t>
            </w:r>
            <w:proofErr w:type="spellEnd"/>
            <w:r w:rsidRPr="002E6164">
              <w:rPr>
                <w:sz w:val="28"/>
                <w:szCs w:val="28"/>
              </w:rPr>
              <w:t>=СР/СД=</w:t>
            </w:r>
          </w:p>
          <w:p w:rsidR="002E6164" w:rsidRPr="002E6164" w:rsidRDefault="001B18C5" w:rsidP="002E6164">
            <w:pPr>
              <w:pStyle w:val="Standard"/>
              <w:rPr>
                <w:sz w:val="28"/>
                <w:szCs w:val="28"/>
              </w:rPr>
            </w:pPr>
            <w:r>
              <w:rPr>
                <w:sz w:val="28"/>
                <w:szCs w:val="28"/>
              </w:rPr>
              <w:t>75,0/</w:t>
            </w:r>
            <w:r w:rsidR="002E6164" w:rsidRPr="002E6164">
              <w:rPr>
                <w:sz w:val="28"/>
                <w:szCs w:val="28"/>
              </w:rPr>
              <w:t>7</w:t>
            </w:r>
            <w:r>
              <w:rPr>
                <w:sz w:val="28"/>
                <w:szCs w:val="28"/>
              </w:rPr>
              <w:t>5</w:t>
            </w:r>
            <w:r w:rsidR="002E6164" w:rsidRPr="002E6164">
              <w:rPr>
                <w:sz w:val="28"/>
                <w:szCs w:val="28"/>
              </w:rPr>
              <w:t>,0</w:t>
            </w:r>
            <w:r w:rsidR="002E6164" w:rsidRPr="002E6164">
              <w:rPr>
                <w:sz w:val="28"/>
                <w:szCs w:val="28"/>
              </w:rPr>
              <w:lastRenderedPageBreak/>
              <w:t>=1</w:t>
            </w:r>
          </w:p>
        </w:tc>
        <w:tc>
          <w:tcPr>
            <w:tcW w:w="1417" w:type="dxa"/>
            <w:shd w:val="clear" w:color="auto" w:fill="auto"/>
          </w:tcPr>
          <w:p w:rsidR="002E6164" w:rsidRPr="002E6164" w:rsidRDefault="002E6164" w:rsidP="002E6164">
            <w:pPr>
              <w:pStyle w:val="Standard"/>
              <w:rPr>
                <w:sz w:val="28"/>
                <w:szCs w:val="28"/>
              </w:rPr>
            </w:pPr>
            <w:proofErr w:type="spellStart"/>
            <w:r w:rsidRPr="002E6164">
              <w:rPr>
                <w:sz w:val="28"/>
                <w:szCs w:val="28"/>
              </w:rPr>
              <w:lastRenderedPageBreak/>
              <w:t>Кф</w:t>
            </w:r>
            <w:proofErr w:type="spellEnd"/>
            <w:r w:rsidRPr="002E6164">
              <w:rPr>
                <w:sz w:val="28"/>
                <w:szCs w:val="28"/>
              </w:rPr>
              <w:t>=СР/СД=</w:t>
            </w:r>
          </w:p>
          <w:p w:rsidR="002E6164" w:rsidRPr="002E6164" w:rsidRDefault="002E6164" w:rsidP="002E6164">
            <w:pPr>
              <w:pStyle w:val="Standard"/>
              <w:rPr>
                <w:sz w:val="28"/>
                <w:szCs w:val="28"/>
              </w:rPr>
            </w:pPr>
            <w:r w:rsidRPr="002E6164">
              <w:rPr>
                <w:sz w:val="28"/>
                <w:szCs w:val="28"/>
              </w:rPr>
              <w:t>75,0/75,0</w:t>
            </w:r>
            <w:r w:rsidRPr="002E6164">
              <w:rPr>
                <w:sz w:val="28"/>
                <w:szCs w:val="28"/>
              </w:rPr>
              <w:lastRenderedPageBreak/>
              <w:t>=1</w:t>
            </w:r>
          </w:p>
        </w:tc>
        <w:tc>
          <w:tcPr>
            <w:tcW w:w="1415" w:type="dxa"/>
            <w:shd w:val="clear" w:color="auto" w:fill="auto"/>
          </w:tcPr>
          <w:p w:rsidR="002E6164" w:rsidRPr="002E6164" w:rsidRDefault="002E6164" w:rsidP="002E6164">
            <w:pPr>
              <w:pStyle w:val="Standard"/>
              <w:rPr>
                <w:sz w:val="28"/>
                <w:szCs w:val="28"/>
              </w:rPr>
            </w:pPr>
            <w:proofErr w:type="spellStart"/>
            <w:r w:rsidRPr="002E6164">
              <w:rPr>
                <w:sz w:val="28"/>
                <w:szCs w:val="28"/>
              </w:rPr>
              <w:lastRenderedPageBreak/>
              <w:t>Кф</w:t>
            </w:r>
            <w:proofErr w:type="spellEnd"/>
            <w:r w:rsidRPr="002E6164">
              <w:rPr>
                <w:sz w:val="28"/>
                <w:szCs w:val="28"/>
              </w:rPr>
              <w:t>=СР/СД=</w:t>
            </w:r>
          </w:p>
          <w:p w:rsidR="002E6164" w:rsidRPr="002E6164" w:rsidRDefault="001B18C5" w:rsidP="002E6164">
            <w:pPr>
              <w:pStyle w:val="Standard"/>
              <w:rPr>
                <w:sz w:val="28"/>
                <w:szCs w:val="28"/>
              </w:rPr>
            </w:pPr>
            <w:r>
              <w:rPr>
                <w:sz w:val="28"/>
                <w:szCs w:val="28"/>
              </w:rPr>
              <w:t>57,2/57,2</w:t>
            </w:r>
          </w:p>
          <w:p w:rsidR="002E6164" w:rsidRPr="002E6164" w:rsidRDefault="002E6164" w:rsidP="002E6164">
            <w:pPr>
              <w:pStyle w:val="Standard"/>
              <w:rPr>
                <w:sz w:val="28"/>
                <w:szCs w:val="28"/>
              </w:rPr>
            </w:pPr>
            <w:r w:rsidRPr="002E6164">
              <w:rPr>
                <w:sz w:val="28"/>
                <w:szCs w:val="28"/>
              </w:rPr>
              <w:lastRenderedPageBreak/>
              <w:t>=1</w:t>
            </w:r>
          </w:p>
        </w:tc>
      </w:tr>
    </w:tbl>
    <w:p w:rsidR="002E6164" w:rsidRPr="002E6164" w:rsidRDefault="002E6164" w:rsidP="002E6164">
      <w:pPr>
        <w:pStyle w:val="Standard"/>
        <w:rPr>
          <w:sz w:val="28"/>
          <w:szCs w:val="28"/>
        </w:rPr>
      </w:pPr>
    </w:p>
    <w:p w:rsidR="002E6164" w:rsidRPr="002E6164" w:rsidRDefault="002E6164" w:rsidP="0075554E">
      <w:pPr>
        <w:pStyle w:val="Standard"/>
        <w:ind w:firstLine="567"/>
        <w:jc w:val="both"/>
        <w:rPr>
          <w:sz w:val="28"/>
          <w:szCs w:val="28"/>
        </w:rPr>
      </w:pPr>
      <w:r w:rsidRPr="002E6164">
        <w:rPr>
          <w:sz w:val="28"/>
          <w:szCs w:val="28"/>
        </w:rPr>
        <w:t>Налоговые расходы имеют положительную финансовую эффективность, т.к. значение коэффициента эффективности (</w:t>
      </w:r>
      <w:proofErr w:type="spellStart"/>
      <w:r w:rsidRPr="002E6164">
        <w:rPr>
          <w:sz w:val="28"/>
          <w:szCs w:val="28"/>
        </w:rPr>
        <w:t>Кф</w:t>
      </w:r>
      <w:proofErr w:type="spellEnd"/>
      <w:r w:rsidRPr="002E6164">
        <w:rPr>
          <w:sz w:val="28"/>
          <w:szCs w:val="28"/>
        </w:rPr>
        <w:t>) равно единице.</w:t>
      </w:r>
    </w:p>
    <w:p w:rsidR="002E6164" w:rsidRPr="002E6164" w:rsidRDefault="002E6164" w:rsidP="0075554E">
      <w:pPr>
        <w:pStyle w:val="Standard"/>
        <w:jc w:val="both"/>
        <w:rPr>
          <w:sz w:val="28"/>
          <w:szCs w:val="28"/>
        </w:rPr>
      </w:pPr>
      <w:r w:rsidRPr="002E6164">
        <w:rPr>
          <w:sz w:val="28"/>
          <w:szCs w:val="28"/>
        </w:rPr>
        <w:t xml:space="preserve">       Льготы по земельному налогу органам местного самоуправления, муниципальных бюджетных учреждений </w:t>
      </w:r>
      <w:proofErr w:type="spellStart"/>
      <w:r w:rsidRPr="002E6164">
        <w:rPr>
          <w:sz w:val="28"/>
          <w:szCs w:val="28"/>
        </w:rPr>
        <w:t>Братковского</w:t>
      </w:r>
      <w:proofErr w:type="spellEnd"/>
      <w:r w:rsidRPr="002E6164">
        <w:rPr>
          <w:sz w:val="28"/>
          <w:szCs w:val="28"/>
        </w:rPr>
        <w:t xml:space="preserve"> сельского поселения в отношении земельных участков, используемых ими для непосредственного выполнения возложенных на них функций и осуществления уставной деятельности признаны эффективными и отмене не подлежат, так как бюджетные учреждения практически не имеют доходов от предпринимательской деятельности, а использование средств, выделенных на муниципальное задание, для уплаты налогов является бесполезной «перекачкой» средств бюджета. Такое решение оптимизирует расходы местного бюджета, сократит встречные финансовые потоки при одновременном снижении налоговой нагрузки на учреждения, финансируемые из местного бюджета, а также объемы бюджетного финансирования.</w:t>
      </w:r>
    </w:p>
    <w:p w:rsidR="002E6164" w:rsidRPr="002E6164" w:rsidRDefault="002E6164" w:rsidP="0075554E">
      <w:pPr>
        <w:pStyle w:val="Standard"/>
        <w:jc w:val="both"/>
        <w:rPr>
          <w:sz w:val="28"/>
          <w:szCs w:val="28"/>
        </w:rPr>
      </w:pPr>
      <w:r w:rsidRPr="002E6164">
        <w:rPr>
          <w:sz w:val="28"/>
          <w:szCs w:val="28"/>
        </w:rPr>
        <w:t xml:space="preserve">      Льготы, предоставляемые участникам и инвалидам Великой Отечественной войны по земельному налогу физических лиц, являются мерой социальной поддержки малообеспеченным и социально незащищенным слоям населения. Предоставление льготы направлено на повышение уровня жизни населения. Таким образом, данные налоговые льготы признаны эффективными и отмене не подлежат.</w:t>
      </w:r>
    </w:p>
    <w:p w:rsidR="002E6164" w:rsidRPr="002E6164" w:rsidRDefault="002E6164" w:rsidP="0075554E">
      <w:pPr>
        <w:pStyle w:val="Standard"/>
        <w:jc w:val="both"/>
        <w:rPr>
          <w:sz w:val="28"/>
          <w:szCs w:val="28"/>
        </w:rPr>
      </w:pPr>
    </w:p>
    <w:p w:rsidR="002E6164" w:rsidRPr="002E6164" w:rsidRDefault="002E6164" w:rsidP="002E6164">
      <w:pPr>
        <w:pStyle w:val="Standard"/>
        <w:rPr>
          <w:sz w:val="28"/>
          <w:szCs w:val="28"/>
        </w:rPr>
      </w:pPr>
    </w:p>
    <w:p w:rsidR="00D13ED6" w:rsidRDefault="00D13ED6" w:rsidP="002E6164">
      <w:pPr>
        <w:pStyle w:val="Standard"/>
        <w:rPr>
          <w:sz w:val="28"/>
          <w:szCs w:val="28"/>
        </w:rPr>
      </w:pPr>
      <w:r w:rsidRPr="00D13ED6">
        <w:rPr>
          <w:sz w:val="28"/>
          <w:szCs w:val="28"/>
        </w:rPr>
        <w:t>Ведущий специалист</w:t>
      </w:r>
    </w:p>
    <w:p w:rsidR="002E6164" w:rsidRPr="002E6164" w:rsidRDefault="002E6164" w:rsidP="002E6164">
      <w:pPr>
        <w:pStyle w:val="Standard"/>
        <w:rPr>
          <w:sz w:val="28"/>
          <w:szCs w:val="28"/>
        </w:rPr>
      </w:pPr>
      <w:r w:rsidRPr="002E6164">
        <w:rPr>
          <w:sz w:val="28"/>
          <w:szCs w:val="28"/>
        </w:rPr>
        <w:t xml:space="preserve">финансового отдела администрации </w:t>
      </w:r>
    </w:p>
    <w:p w:rsidR="002E6164" w:rsidRPr="002E6164" w:rsidRDefault="002E6164" w:rsidP="002E6164">
      <w:pPr>
        <w:pStyle w:val="Standard"/>
        <w:rPr>
          <w:sz w:val="28"/>
          <w:szCs w:val="28"/>
        </w:rPr>
      </w:pPr>
      <w:proofErr w:type="spellStart"/>
      <w:r w:rsidRPr="002E6164">
        <w:rPr>
          <w:sz w:val="28"/>
          <w:szCs w:val="28"/>
        </w:rPr>
        <w:t>Братковского</w:t>
      </w:r>
      <w:proofErr w:type="spellEnd"/>
      <w:r w:rsidRPr="002E6164">
        <w:rPr>
          <w:sz w:val="28"/>
          <w:szCs w:val="28"/>
        </w:rPr>
        <w:t xml:space="preserve"> сельского поселения</w:t>
      </w:r>
    </w:p>
    <w:p w:rsidR="002E6164" w:rsidRPr="002E6164" w:rsidRDefault="002E6164" w:rsidP="002E6164">
      <w:pPr>
        <w:pStyle w:val="Standard"/>
        <w:rPr>
          <w:sz w:val="28"/>
          <w:szCs w:val="28"/>
        </w:rPr>
      </w:pPr>
      <w:proofErr w:type="spellStart"/>
      <w:r w:rsidRPr="002E6164">
        <w:rPr>
          <w:sz w:val="28"/>
          <w:szCs w:val="28"/>
        </w:rPr>
        <w:t>Кореновского</w:t>
      </w:r>
      <w:proofErr w:type="spellEnd"/>
      <w:r w:rsidRPr="002E6164">
        <w:rPr>
          <w:sz w:val="28"/>
          <w:szCs w:val="28"/>
        </w:rPr>
        <w:t xml:space="preserve"> </w:t>
      </w:r>
      <w:r>
        <w:rPr>
          <w:sz w:val="28"/>
          <w:szCs w:val="28"/>
        </w:rPr>
        <w:t xml:space="preserve">района                     </w:t>
      </w:r>
      <w:r w:rsidRPr="002E6164">
        <w:rPr>
          <w:sz w:val="28"/>
          <w:szCs w:val="28"/>
        </w:rPr>
        <w:t xml:space="preserve">                                   </w:t>
      </w:r>
      <w:r w:rsidR="001B18C5">
        <w:rPr>
          <w:sz w:val="28"/>
          <w:szCs w:val="28"/>
        </w:rPr>
        <w:t xml:space="preserve">       </w:t>
      </w:r>
      <w:r w:rsidR="00A2258E">
        <w:rPr>
          <w:sz w:val="28"/>
          <w:szCs w:val="28"/>
        </w:rPr>
        <w:t xml:space="preserve">        </w:t>
      </w:r>
      <w:r w:rsidR="001B18C5">
        <w:rPr>
          <w:sz w:val="28"/>
          <w:szCs w:val="28"/>
        </w:rPr>
        <w:t xml:space="preserve">  Н.В. Ткаченко</w:t>
      </w:r>
      <w:r w:rsidRPr="002E6164">
        <w:rPr>
          <w:sz w:val="28"/>
          <w:szCs w:val="28"/>
        </w:rPr>
        <w:t xml:space="preserve">  </w:t>
      </w:r>
    </w:p>
    <w:p w:rsidR="002E6164" w:rsidRDefault="002E6164" w:rsidP="002E6164">
      <w:pPr>
        <w:pStyle w:val="Standard"/>
        <w:rPr>
          <w:rFonts w:ascii="Times New Roman" w:hAnsi="Times New Roman" w:cs="Times New Roman"/>
          <w:sz w:val="28"/>
          <w:szCs w:val="28"/>
        </w:rPr>
      </w:pPr>
    </w:p>
    <w:p w:rsidR="002E6164" w:rsidRPr="00F75B9E" w:rsidRDefault="002E6164" w:rsidP="004838B0">
      <w:pPr>
        <w:pStyle w:val="Standard"/>
        <w:jc w:val="right"/>
        <w:rPr>
          <w:rFonts w:ascii="Times New Roman" w:hAnsi="Times New Roman" w:cs="Times New Roman"/>
          <w:sz w:val="28"/>
          <w:szCs w:val="28"/>
        </w:rPr>
      </w:pPr>
    </w:p>
    <w:sectPr w:rsidR="002E6164" w:rsidRPr="00F75B9E" w:rsidSect="00ED29B5">
      <w:pgSz w:w="11906" w:h="16838"/>
      <w:pgMar w:top="28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DejaVuSans">
    <w:charset w:val="00"/>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CB4"/>
    <w:multiLevelType w:val="hybridMultilevel"/>
    <w:tmpl w:val="CD3886BC"/>
    <w:lvl w:ilvl="0" w:tplc="FFAC172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AC0B5D"/>
    <w:multiLevelType w:val="hybridMultilevel"/>
    <w:tmpl w:val="D8420088"/>
    <w:lvl w:ilvl="0" w:tplc="C8A872AE">
      <w:start w:val="1"/>
      <w:numFmt w:val="decimal"/>
      <w:lvlText w:val="%1."/>
      <w:lvlJc w:val="left"/>
      <w:pPr>
        <w:ind w:left="1065"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B494B14"/>
    <w:multiLevelType w:val="multilevel"/>
    <w:tmpl w:val="F03CC8F2"/>
    <w:lvl w:ilvl="0">
      <w:start w:val="2"/>
      <w:numFmt w:val="decimal"/>
      <w:lvlText w:val="%1)"/>
      <w:lvlJc w:val="left"/>
      <w:pPr>
        <w:ind w:left="960" w:hanging="360"/>
      </w:pPr>
      <w:rPr>
        <w:sz w:val="28"/>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
    <w:nsid w:val="6EDA7DD9"/>
    <w:multiLevelType w:val="multilevel"/>
    <w:tmpl w:val="86BAF2FA"/>
    <w:styleLink w:val="WWNum3"/>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787455E5"/>
    <w:multiLevelType w:val="multilevel"/>
    <w:tmpl w:val="FF3AFA34"/>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3"/>
  </w:num>
  <w:num w:numId="2">
    <w:abstractNumId w:val="4"/>
  </w:num>
  <w:num w:numId="3">
    <w:abstractNumId w:val="2"/>
  </w:num>
  <w:num w:numId="4">
    <w:abstractNumId w:val="3"/>
    <w:lvlOverride w:ilvl="0">
      <w:startOverride w:val="1"/>
    </w:lvlOverride>
  </w:num>
  <w:num w:numId="5">
    <w:abstractNumId w:val="4"/>
    <w:lvlOverride w:ilvl="0">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5F"/>
    <w:rsid w:val="000675F7"/>
    <w:rsid w:val="000A30FE"/>
    <w:rsid w:val="000F3AE4"/>
    <w:rsid w:val="000F7230"/>
    <w:rsid w:val="00116AFB"/>
    <w:rsid w:val="00125034"/>
    <w:rsid w:val="0017624D"/>
    <w:rsid w:val="001A2582"/>
    <w:rsid w:val="001B18C5"/>
    <w:rsid w:val="001E32CB"/>
    <w:rsid w:val="00234534"/>
    <w:rsid w:val="002E1809"/>
    <w:rsid w:val="002E6164"/>
    <w:rsid w:val="003817A2"/>
    <w:rsid w:val="00384591"/>
    <w:rsid w:val="004838B0"/>
    <w:rsid w:val="004C6C32"/>
    <w:rsid w:val="005455D3"/>
    <w:rsid w:val="0059256D"/>
    <w:rsid w:val="006D6B56"/>
    <w:rsid w:val="006E2B26"/>
    <w:rsid w:val="00704D74"/>
    <w:rsid w:val="00707BAE"/>
    <w:rsid w:val="0075554E"/>
    <w:rsid w:val="00766D80"/>
    <w:rsid w:val="00834D44"/>
    <w:rsid w:val="00856251"/>
    <w:rsid w:val="00896C5F"/>
    <w:rsid w:val="008E0BE9"/>
    <w:rsid w:val="00963B11"/>
    <w:rsid w:val="00996C1D"/>
    <w:rsid w:val="009D4EA2"/>
    <w:rsid w:val="009E0135"/>
    <w:rsid w:val="00A07A88"/>
    <w:rsid w:val="00A2258E"/>
    <w:rsid w:val="00BB5199"/>
    <w:rsid w:val="00C0428F"/>
    <w:rsid w:val="00C40579"/>
    <w:rsid w:val="00C82555"/>
    <w:rsid w:val="00C92B59"/>
    <w:rsid w:val="00CA6A87"/>
    <w:rsid w:val="00CB7EA7"/>
    <w:rsid w:val="00CC0C63"/>
    <w:rsid w:val="00D13ED6"/>
    <w:rsid w:val="00D25964"/>
    <w:rsid w:val="00D45333"/>
    <w:rsid w:val="00D61F5E"/>
    <w:rsid w:val="00DC3255"/>
    <w:rsid w:val="00E23187"/>
    <w:rsid w:val="00E67001"/>
    <w:rsid w:val="00E856A0"/>
    <w:rsid w:val="00ED29B5"/>
    <w:rsid w:val="00F75B9E"/>
    <w:rsid w:val="00FD4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5D3"/>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E2B26"/>
    <w:pPr>
      <w:widowControl w:val="0"/>
      <w:suppressAutoHyphens/>
      <w:autoSpaceDN w:val="0"/>
      <w:textAlignment w:val="baseline"/>
    </w:pPr>
    <w:rPr>
      <w:rFonts w:ascii="Times" w:eastAsia="DejaVuSans" w:hAnsi="Times" w:cs="Times"/>
      <w:kern w:val="3"/>
      <w:sz w:val="24"/>
      <w:szCs w:val="24"/>
      <w:lang w:eastAsia="zh-CN"/>
    </w:rPr>
  </w:style>
  <w:style w:type="paragraph" w:customStyle="1" w:styleId="Textbody">
    <w:name w:val="Text body"/>
    <w:basedOn w:val="Standard"/>
    <w:rsid w:val="006E2B26"/>
    <w:pPr>
      <w:spacing w:after="120"/>
    </w:pPr>
  </w:style>
  <w:style w:type="paragraph" w:styleId="a3">
    <w:name w:val="No Spacing"/>
    <w:rsid w:val="006E2B26"/>
    <w:pPr>
      <w:suppressAutoHyphens/>
      <w:autoSpaceDN w:val="0"/>
      <w:textAlignment w:val="baseline"/>
    </w:pPr>
    <w:rPr>
      <w:kern w:val="3"/>
      <w:sz w:val="24"/>
      <w:szCs w:val="24"/>
    </w:rPr>
  </w:style>
  <w:style w:type="paragraph" w:styleId="a4">
    <w:name w:val="Normal (Web)"/>
    <w:basedOn w:val="Standard"/>
    <w:rsid w:val="006E2B26"/>
    <w:pPr>
      <w:spacing w:before="100" w:after="100"/>
    </w:pPr>
  </w:style>
  <w:style w:type="numbering" w:customStyle="1" w:styleId="WWNum3">
    <w:name w:val="WWNum3"/>
    <w:basedOn w:val="a2"/>
    <w:rsid w:val="006E2B26"/>
    <w:pPr>
      <w:numPr>
        <w:numId w:val="1"/>
      </w:numPr>
    </w:pPr>
  </w:style>
  <w:style w:type="numbering" w:customStyle="1" w:styleId="WWNum1">
    <w:name w:val="WWNum1"/>
    <w:basedOn w:val="a2"/>
    <w:rsid w:val="006E2B26"/>
    <w:pPr>
      <w:numPr>
        <w:numId w:val="2"/>
      </w:numPr>
    </w:pPr>
  </w:style>
  <w:style w:type="paragraph" w:styleId="a5">
    <w:name w:val="Balloon Text"/>
    <w:basedOn w:val="a"/>
    <w:link w:val="a6"/>
    <w:semiHidden/>
    <w:unhideWhenUsed/>
    <w:rsid w:val="00DC3255"/>
    <w:rPr>
      <w:rFonts w:ascii="Segoe UI" w:hAnsi="Segoe UI" w:cs="Segoe UI"/>
      <w:sz w:val="18"/>
      <w:szCs w:val="18"/>
    </w:rPr>
  </w:style>
  <w:style w:type="character" w:customStyle="1" w:styleId="a6">
    <w:name w:val="Текст выноски Знак"/>
    <w:basedOn w:val="a0"/>
    <w:link w:val="a5"/>
    <w:semiHidden/>
    <w:rsid w:val="00DC3255"/>
    <w:rPr>
      <w:rFonts w:ascii="Segoe UI" w:hAnsi="Segoe UI" w:cs="Segoe UI"/>
      <w:kern w:val="3"/>
      <w:sz w:val="18"/>
      <w:szCs w:val="18"/>
    </w:rPr>
  </w:style>
  <w:style w:type="paragraph" w:styleId="a7">
    <w:name w:val="Body Text"/>
    <w:basedOn w:val="a"/>
    <w:link w:val="a8"/>
    <w:rsid w:val="00F75B9E"/>
    <w:pPr>
      <w:widowControl/>
      <w:autoSpaceDN/>
      <w:textAlignment w:val="auto"/>
    </w:pPr>
    <w:rPr>
      <w:kern w:val="0"/>
      <w:sz w:val="28"/>
      <w:lang w:eastAsia="ar-SA"/>
    </w:rPr>
  </w:style>
  <w:style w:type="character" w:customStyle="1" w:styleId="a8">
    <w:name w:val="Основной текст Знак"/>
    <w:basedOn w:val="a0"/>
    <w:link w:val="a7"/>
    <w:rsid w:val="00F75B9E"/>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55D3"/>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E2B26"/>
    <w:pPr>
      <w:widowControl w:val="0"/>
      <w:suppressAutoHyphens/>
      <w:autoSpaceDN w:val="0"/>
      <w:textAlignment w:val="baseline"/>
    </w:pPr>
    <w:rPr>
      <w:rFonts w:ascii="Times" w:eastAsia="DejaVuSans" w:hAnsi="Times" w:cs="Times"/>
      <w:kern w:val="3"/>
      <w:sz w:val="24"/>
      <w:szCs w:val="24"/>
      <w:lang w:eastAsia="zh-CN"/>
    </w:rPr>
  </w:style>
  <w:style w:type="paragraph" w:customStyle="1" w:styleId="Textbody">
    <w:name w:val="Text body"/>
    <w:basedOn w:val="Standard"/>
    <w:rsid w:val="006E2B26"/>
    <w:pPr>
      <w:spacing w:after="120"/>
    </w:pPr>
  </w:style>
  <w:style w:type="paragraph" w:styleId="a3">
    <w:name w:val="No Spacing"/>
    <w:rsid w:val="006E2B26"/>
    <w:pPr>
      <w:suppressAutoHyphens/>
      <w:autoSpaceDN w:val="0"/>
      <w:textAlignment w:val="baseline"/>
    </w:pPr>
    <w:rPr>
      <w:kern w:val="3"/>
      <w:sz w:val="24"/>
      <w:szCs w:val="24"/>
    </w:rPr>
  </w:style>
  <w:style w:type="paragraph" w:styleId="a4">
    <w:name w:val="Normal (Web)"/>
    <w:basedOn w:val="Standard"/>
    <w:rsid w:val="006E2B26"/>
    <w:pPr>
      <w:spacing w:before="100" w:after="100"/>
    </w:pPr>
  </w:style>
  <w:style w:type="numbering" w:customStyle="1" w:styleId="WWNum3">
    <w:name w:val="WWNum3"/>
    <w:basedOn w:val="a2"/>
    <w:rsid w:val="006E2B26"/>
    <w:pPr>
      <w:numPr>
        <w:numId w:val="1"/>
      </w:numPr>
    </w:pPr>
  </w:style>
  <w:style w:type="numbering" w:customStyle="1" w:styleId="WWNum1">
    <w:name w:val="WWNum1"/>
    <w:basedOn w:val="a2"/>
    <w:rsid w:val="006E2B26"/>
    <w:pPr>
      <w:numPr>
        <w:numId w:val="2"/>
      </w:numPr>
    </w:pPr>
  </w:style>
  <w:style w:type="paragraph" w:styleId="a5">
    <w:name w:val="Balloon Text"/>
    <w:basedOn w:val="a"/>
    <w:link w:val="a6"/>
    <w:semiHidden/>
    <w:unhideWhenUsed/>
    <w:rsid w:val="00DC3255"/>
    <w:rPr>
      <w:rFonts w:ascii="Segoe UI" w:hAnsi="Segoe UI" w:cs="Segoe UI"/>
      <w:sz w:val="18"/>
      <w:szCs w:val="18"/>
    </w:rPr>
  </w:style>
  <w:style w:type="character" w:customStyle="1" w:styleId="a6">
    <w:name w:val="Текст выноски Знак"/>
    <w:basedOn w:val="a0"/>
    <w:link w:val="a5"/>
    <w:semiHidden/>
    <w:rsid w:val="00DC3255"/>
    <w:rPr>
      <w:rFonts w:ascii="Segoe UI" w:hAnsi="Segoe UI" w:cs="Segoe UI"/>
      <w:kern w:val="3"/>
      <w:sz w:val="18"/>
      <w:szCs w:val="18"/>
    </w:rPr>
  </w:style>
  <w:style w:type="paragraph" w:styleId="a7">
    <w:name w:val="Body Text"/>
    <w:basedOn w:val="a"/>
    <w:link w:val="a8"/>
    <w:rsid w:val="00F75B9E"/>
    <w:pPr>
      <w:widowControl/>
      <w:autoSpaceDN/>
      <w:textAlignment w:val="auto"/>
    </w:pPr>
    <w:rPr>
      <w:kern w:val="0"/>
      <w:sz w:val="28"/>
      <w:lang w:eastAsia="ar-SA"/>
    </w:rPr>
  </w:style>
  <w:style w:type="character" w:customStyle="1" w:styleId="a8">
    <w:name w:val="Основной текст Знак"/>
    <w:basedOn w:val="a0"/>
    <w:link w:val="a7"/>
    <w:rsid w:val="00F75B9E"/>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cp:lastModifiedBy>
  <cp:revision>2</cp:revision>
  <cp:lastPrinted>2022-07-28T07:53:00Z</cp:lastPrinted>
  <dcterms:created xsi:type="dcterms:W3CDTF">2024-09-11T10:13:00Z</dcterms:created>
  <dcterms:modified xsi:type="dcterms:W3CDTF">2024-09-11T10:13:00Z</dcterms:modified>
</cp:coreProperties>
</file>